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F1" w:rsidRPr="004F06F1" w:rsidRDefault="004F06F1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Kultura ve starověkém Římě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  </w:t>
      </w:r>
      <w:r w:rsidRPr="004F06F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učeb. </w:t>
      </w:r>
      <w:proofErr w:type="gramStart"/>
      <w:r w:rsidRPr="004F06F1">
        <w:rPr>
          <w:rFonts w:ascii="Arial" w:eastAsia="Times New Roman" w:hAnsi="Arial" w:cs="Arial"/>
          <w:b/>
          <w:sz w:val="20"/>
          <w:szCs w:val="20"/>
          <w:lang w:eastAsia="cs-CZ"/>
        </w:rPr>
        <w:t>str.</w:t>
      </w:r>
      <w:proofErr w:type="gramEnd"/>
      <w:r w:rsidRPr="004F06F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130-136</w:t>
      </w:r>
    </w:p>
    <w:p w:rsidR="004F06F1" w:rsidRDefault="004F06F1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</w:p>
    <w:p w:rsidR="000013F5" w:rsidRPr="002418C2" w:rsidRDefault="004F06F1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ARCHITEKTURA  A 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VÝTVARNÉ  </w:t>
      </w:r>
      <w:r w:rsidR="000013F5" w:rsidRPr="002418C2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UMĚNÍ</w:t>
      </w:r>
      <w:proofErr w:type="gramEnd"/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nápodoba řeckého stavitelství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typické </w:t>
      </w:r>
      <w:r w:rsidRPr="000013F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stavby:</w:t>
      </w: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lázně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amfiteátry</w:t>
      </w: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 (k pořádání gladiátorských her).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Nejslavnější římský amfiteátr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KOLOSEUM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byl postaven v 1. století n. l.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vodovody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které zásobovaly pitnou vod</w:t>
      </w:r>
      <w:bookmarkStart w:id="0" w:name="_GoBack"/>
      <w:r w:rsidRPr="000013F5">
        <w:rPr>
          <w:rFonts w:ascii="Arial" w:eastAsia="Times New Roman" w:hAnsi="Arial" w:cs="Arial"/>
          <w:sz w:val="24"/>
          <w:szCs w:val="24"/>
          <w:lang w:eastAsia="cs-CZ"/>
        </w:rPr>
        <w:t>o</w:t>
      </w:r>
      <w:bookmarkEnd w:id="0"/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u i mnohotisícová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města. Základním stavebním prvkem zde byl oblouk.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silnice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Povrch silnic a jejich podklad byly tak pevné,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že některé z nich se používají dodnes.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památníky, sloupy a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vítězné oblouky </w:t>
      </w:r>
      <w:r w:rsidRPr="000013F5">
        <w:rPr>
          <w:rFonts w:ascii="Arial" w:eastAsia="Times New Roman" w:hAnsi="Arial" w:cs="Arial"/>
          <w:sz w:val="24"/>
          <w:szCs w:val="24"/>
          <w:lang w:eastAsia="cs-CZ"/>
        </w:rPr>
        <w:t>na oslavu válečných tažení.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sochařství </w:t>
      </w: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Římané kopírovali řecké vzory. Při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vytváření portrétů byli na rozdíl od Řeků realističtí.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Oblíbené byly i </w:t>
      </w:r>
      <w:r w:rsidRPr="000013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mozaiky a fresky</w:t>
      </w:r>
      <w:r w:rsidRPr="000013F5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0013F5" w:rsidRPr="002418C2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2418C2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VĚDA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V Římě neexistovaly státní školy, ale </w:t>
      </w:r>
      <w:r w:rsidRPr="002418C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školy soukromé</w:t>
      </w: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Děti se učily jazyky, zeměpis, dějepis, matematiku i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filozofii. Později ještě mohly studovat na řecké nebo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latinské škole řečnictví, filozofii nebo právo. Nejvyšší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vzdělání bylo získává</w:t>
      </w:r>
      <w:r w:rsidR="004F06F1">
        <w:rPr>
          <w:rFonts w:ascii="Arial" w:eastAsia="Times New Roman" w:hAnsi="Arial" w:cs="Arial"/>
          <w:sz w:val="24"/>
          <w:szCs w:val="24"/>
          <w:lang w:eastAsia="cs-CZ"/>
        </w:rPr>
        <w:t xml:space="preserve">no od řeckých učitelů.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•</w:t>
      </w:r>
    </w:p>
    <w:p w:rsidR="000013F5" w:rsidRPr="002418C2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Sjednocujícím jazykem byla </w:t>
      </w:r>
      <w:r w:rsidRPr="002418C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latina.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Proto je i dnes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odborné názvosloví řady oborů latinské.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•</w:t>
      </w:r>
    </w:p>
    <w:p w:rsidR="000013F5" w:rsidRPr="002418C2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Římané vytvořili i vlastní soustavu číslic, tzv. </w:t>
      </w:r>
      <w:r w:rsidRPr="002418C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římské </w:t>
      </w:r>
    </w:p>
    <w:p w:rsidR="000013F5" w:rsidRPr="002418C2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2418C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číslice.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•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Nejvýznamnějším vědním oborem bylo </w:t>
      </w:r>
      <w:r w:rsidRPr="002418C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právo,</w:t>
      </w: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protože Římané museli za pomoci zákonů platných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pro celou říši udržovat její jednotu. Zákony v období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republiky vydával senát, v době císařství je vyhlašoval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sám císař.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418C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dějepisectví.</w:t>
      </w: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historik </w:t>
      </w:r>
      <w:r w:rsidRPr="002418C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Livius</w:t>
      </w:r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 popsal dějiny Říma </w:t>
      </w:r>
      <w:proofErr w:type="gramStart"/>
      <w:r w:rsidRPr="000013F5">
        <w:rPr>
          <w:rFonts w:ascii="Arial" w:eastAsia="Times New Roman" w:hAnsi="Arial" w:cs="Arial"/>
          <w:sz w:val="24"/>
          <w:szCs w:val="24"/>
          <w:lang w:eastAsia="cs-CZ"/>
        </w:rPr>
        <w:t>od</w:t>
      </w:r>
      <w:proofErr w:type="gramEnd"/>
      <w:r w:rsidRPr="000013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0013F5" w:rsidRPr="000013F5" w:rsidRDefault="000013F5" w:rsidP="000013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13F5">
        <w:rPr>
          <w:rFonts w:ascii="Arial" w:eastAsia="Times New Roman" w:hAnsi="Arial" w:cs="Arial"/>
          <w:sz w:val="24"/>
          <w:szCs w:val="24"/>
          <w:lang w:eastAsia="cs-CZ"/>
        </w:rPr>
        <w:t>jeho založení až po dobu vlády císaře Augusta.</w:t>
      </w:r>
    </w:p>
    <w:sectPr w:rsidR="000013F5" w:rsidRPr="0000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F5"/>
    <w:rsid w:val="000013F5"/>
    <w:rsid w:val="002418C2"/>
    <w:rsid w:val="004F06F1"/>
    <w:rsid w:val="00A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13F5"/>
    <w:rPr>
      <w:color w:val="0000FF"/>
      <w:u w:val="single"/>
    </w:rPr>
  </w:style>
  <w:style w:type="character" w:customStyle="1" w:styleId="toolbarlabel2">
    <w:name w:val="toolbarlabel2"/>
    <w:basedOn w:val="Standardnpsmoodstavce"/>
    <w:rsid w:val="000013F5"/>
    <w:rPr>
      <w:color w:val="3E4D5C"/>
      <w:sz w:val="18"/>
      <w:szCs w:val="18"/>
    </w:rPr>
  </w:style>
  <w:style w:type="character" w:customStyle="1" w:styleId="dropdowntoolbarbutton1">
    <w:name w:val="dropdowntoolbarbutton1"/>
    <w:basedOn w:val="Standardnpsmoodstavce"/>
    <w:rsid w:val="000013F5"/>
    <w:rPr>
      <w:color w:val="3E4D5C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0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13F5"/>
    <w:rPr>
      <w:color w:val="0000FF"/>
      <w:u w:val="single"/>
    </w:rPr>
  </w:style>
  <w:style w:type="character" w:customStyle="1" w:styleId="toolbarlabel2">
    <w:name w:val="toolbarlabel2"/>
    <w:basedOn w:val="Standardnpsmoodstavce"/>
    <w:rsid w:val="000013F5"/>
    <w:rPr>
      <w:color w:val="3E4D5C"/>
      <w:sz w:val="18"/>
      <w:szCs w:val="18"/>
    </w:rPr>
  </w:style>
  <w:style w:type="character" w:customStyle="1" w:styleId="dropdowntoolbarbutton1">
    <w:name w:val="dropdowntoolbarbutton1"/>
    <w:basedOn w:val="Standardnpsmoodstavce"/>
    <w:rsid w:val="000013F5"/>
    <w:rPr>
      <w:color w:val="3E4D5C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0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9929">
              <w:marLeft w:val="30"/>
              <w:marRight w:val="3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939694">
              <w:marLeft w:val="30"/>
              <w:marRight w:val="3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400C"/>
                        <w:right w:val="none" w:sz="0" w:space="0" w:color="auto"/>
                      </w:divBdr>
                      <w:divsChild>
                        <w:div w:id="620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2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1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207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8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2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2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3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4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3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63115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6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1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0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1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9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0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5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87171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4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3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9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13727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6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7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3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7365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4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4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9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9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7351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9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2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6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9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4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5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07724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6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6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3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5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25426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3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1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4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5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1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8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27413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4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2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6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5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8557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1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0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9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9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0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00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2020-06-08T08:19:00Z</dcterms:created>
  <dcterms:modified xsi:type="dcterms:W3CDTF">2020-06-08T08:19:00Z</dcterms:modified>
</cp:coreProperties>
</file>