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99" w:rsidRDefault="003E5E99" w:rsidP="003E5E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</w:t>
      </w:r>
      <w:bookmarkStart w:id="0" w:name="_GoBack"/>
      <w:bookmarkEnd w:id="0"/>
    </w:p>
    <w:p w:rsidR="003E5E99" w:rsidRDefault="003E5E99" w:rsidP="003E5E99">
      <w:pPr>
        <w:jc w:val="center"/>
        <w:rPr>
          <w:b/>
          <w:sz w:val="24"/>
          <w:szCs w:val="24"/>
          <w:u w:val="single"/>
        </w:rPr>
      </w:pPr>
    </w:p>
    <w:p w:rsidR="003E5E99" w:rsidRPr="003E5E99" w:rsidRDefault="003E5E99" w:rsidP="003E5E99">
      <w:pPr>
        <w:jc w:val="center"/>
        <w:rPr>
          <w:b/>
          <w:sz w:val="24"/>
          <w:szCs w:val="24"/>
          <w:u w:val="single"/>
        </w:rPr>
      </w:pPr>
      <w:r w:rsidRPr="003E5E99">
        <w:rPr>
          <w:b/>
          <w:sz w:val="24"/>
          <w:szCs w:val="24"/>
          <w:u w:val="single"/>
        </w:rPr>
        <w:t>Budhismus</w:t>
      </w:r>
    </w:p>
    <w:p w:rsidR="003E5E99" w:rsidRPr="003E5E99" w:rsidRDefault="003E5E99" w:rsidP="003E5E99">
      <w:pPr>
        <w:rPr>
          <w:sz w:val="24"/>
          <w:szCs w:val="24"/>
        </w:rPr>
      </w:pPr>
      <w:r w:rsidRPr="003E5E99">
        <w:rPr>
          <w:sz w:val="24"/>
          <w:szCs w:val="24"/>
        </w:rPr>
        <w:t xml:space="preserve">BUDDHA – podle kterého se toto náboženství jmenuje, se narodil do bohaté šlechtické rodiny na pomezí dnešního Nepálu a Indie okolo roku 560 př. N. l. </w:t>
      </w:r>
    </w:p>
    <w:p w:rsidR="003E5E99" w:rsidRPr="003E5E99" w:rsidRDefault="003E5E99" w:rsidP="003E5E99">
      <w:pPr>
        <w:rPr>
          <w:sz w:val="24"/>
          <w:szCs w:val="24"/>
        </w:rPr>
      </w:pPr>
      <w:r w:rsidRPr="003E5E99">
        <w:rPr>
          <w:sz w:val="24"/>
          <w:szCs w:val="24"/>
        </w:rPr>
        <w:t xml:space="preserve">STROM PROBUZENÍ - Jednou, když meditoval pod stromem, přišlo </w:t>
      </w:r>
      <w:proofErr w:type="gramStart"/>
      <w:r w:rsidRPr="003E5E99">
        <w:rPr>
          <w:b/>
          <w:bCs/>
          <w:sz w:val="24"/>
          <w:szCs w:val="24"/>
        </w:rPr>
        <w:t>PROBUZENÍ</w:t>
      </w:r>
      <w:proofErr w:type="gramEnd"/>
      <w:r w:rsidRPr="003E5E99">
        <w:rPr>
          <w:sz w:val="24"/>
          <w:szCs w:val="24"/>
        </w:rPr>
        <w:t xml:space="preserve"> –</w:t>
      </w:r>
      <w:proofErr w:type="gramStart"/>
      <w:r w:rsidRPr="003E5E99">
        <w:rPr>
          <w:sz w:val="24"/>
          <w:szCs w:val="24"/>
        </w:rPr>
        <w:t>Pochopil</w:t>
      </w:r>
      <w:proofErr w:type="gramEnd"/>
      <w:r w:rsidRPr="003E5E99">
        <w:rPr>
          <w:sz w:val="24"/>
          <w:szCs w:val="24"/>
        </w:rPr>
        <w:t xml:space="preserve">, že všechny strasti, které lidé mají, pocházejí z jeho </w:t>
      </w:r>
      <w:r w:rsidRPr="003E5E99">
        <w:rPr>
          <w:b/>
          <w:bCs/>
          <w:sz w:val="24"/>
          <w:szCs w:val="24"/>
        </w:rPr>
        <w:t>TOUHY</w:t>
      </w:r>
      <w:r w:rsidRPr="003E5E99">
        <w:rPr>
          <w:sz w:val="24"/>
          <w:szCs w:val="24"/>
        </w:rPr>
        <w:t>. Tím, že si lidé cokoliv přejí, touží po tom, sami sebe odsuzují k utrpení. Protože když něco chceme a nemáme to, trápíme se. A když to dostaneš, chceš zase něco jiného. Tak to jde pořád dokola.</w:t>
      </w:r>
    </w:p>
    <w:p w:rsidR="003E5E99" w:rsidRPr="003E5E99" w:rsidRDefault="003E5E99" w:rsidP="003E5E99">
      <w:pPr>
        <w:rPr>
          <w:sz w:val="24"/>
          <w:szCs w:val="24"/>
        </w:rPr>
      </w:pPr>
      <w:r w:rsidRPr="003E5E99">
        <w:rPr>
          <w:sz w:val="24"/>
          <w:szCs w:val="24"/>
        </w:rPr>
        <w:t>Buddha zemřel v</w:t>
      </w:r>
      <w:r w:rsidRPr="003E5E99">
        <w:rPr>
          <w:b/>
          <w:bCs/>
          <w:sz w:val="24"/>
          <w:szCs w:val="24"/>
        </w:rPr>
        <w:t xml:space="preserve"> 80 </w:t>
      </w:r>
      <w:r w:rsidRPr="003E5E99">
        <w:rPr>
          <w:sz w:val="24"/>
          <w:szCs w:val="24"/>
        </w:rPr>
        <w:t xml:space="preserve">letech. Jeho prvními stoupenci, prvními buddhisty, se stali chudí mniši. Těchto 5 mnichů dále šířilo </w:t>
      </w:r>
      <w:proofErr w:type="spellStart"/>
      <w:r w:rsidRPr="003E5E99">
        <w:rPr>
          <w:sz w:val="24"/>
          <w:szCs w:val="24"/>
        </w:rPr>
        <w:t>buddhovo</w:t>
      </w:r>
      <w:proofErr w:type="spellEnd"/>
      <w:r w:rsidRPr="003E5E99">
        <w:rPr>
          <w:sz w:val="24"/>
          <w:szCs w:val="24"/>
        </w:rPr>
        <w:t xml:space="preserve"> </w:t>
      </w:r>
      <w:proofErr w:type="spellStart"/>
      <w:proofErr w:type="gramStart"/>
      <w:r w:rsidRPr="003E5E99">
        <w:rPr>
          <w:sz w:val="24"/>
          <w:szCs w:val="24"/>
        </w:rPr>
        <w:t>učení.Hlavní</w:t>
      </w:r>
      <w:proofErr w:type="spellEnd"/>
      <w:proofErr w:type="gramEnd"/>
      <w:r w:rsidRPr="003E5E99">
        <w:rPr>
          <w:sz w:val="24"/>
          <w:szCs w:val="24"/>
        </w:rPr>
        <w:t xml:space="preserve"> myšlenkou jeho učení jsou </w:t>
      </w:r>
      <w:r w:rsidRPr="003E5E99">
        <w:rPr>
          <w:b/>
          <w:bCs/>
          <w:sz w:val="24"/>
          <w:szCs w:val="24"/>
        </w:rPr>
        <w:t>4 PRAVDY</w:t>
      </w:r>
    </w:p>
    <w:p w:rsidR="003E5E99" w:rsidRPr="003E5E99" w:rsidRDefault="003E5E99" w:rsidP="003E5E99">
      <w:pPr>
        <w:rPr>
          <w:sz w:val="24"/>
          <w:szCs w:val="24"/>
        </w:rPr>
      </w:pPr>
      <w:r w:rsidRPr="003E5E99">
        <w:rPr>
          <w:b/>
          <w:bCs/>
          <w:sz w:val="24"/>
          <w:szCs w:val="24"/>
        </w:rPr>
        <w:t>BUDDHA</w:t>
      </w:r>
      <w:r w:rsidRPr="003E5E99">
        <w:rPr>
          <w:sz w:val="24"/>
          <w:szCs w:val="24"/>
        </w:rPr>
        <w:t xml:space="preserve"> sám nic o svém učení nenapsal, až jeho žáci začali shromažďovat jeho moudro. Nejstarší je </w:t>
      </w:r>
      <w:r w:rsidRPr="003E5E99">
        <w:rPr>
          <w:b/>
          <w:bCs/>
          <w:sz w:val="24"/>
          <w:szCs w:val="24"/>
        </w:rPr>
        <w:t>PÁLIJSKÝ KÁNON</w:t>
      </w:r>
      <w:r w:rsidRPr="003E5E99">
        <w:rPr>
          <w:sz w:val="24"/>
          <w:szCs w:val="24"/>
        </w:rPr>
        <w:t xml:space="preserve"> a </w:t>
      </w:r>
      <w:r w:rsidRPr="003E5E99">
        <w:rPr>
          <w:b/>
          <w:bCs/>
          <w:sz w:val="24"/>
          <w:szCs w:val="24"/>
        </w:rPr>
        <w:t>TIBETSKÁ KNIHA MRTVÝCH</w:t>
      </w:r>
      <w:r w:rsidRPr="003E5E99">
        <w:rPr>
          <w:sz w:val="24"/>
          <w:szCs w:val="24"/>
        </w:rPr>
        <w:t xml:space="preserve"> – je to návod, jak se má člověk chovat ve chvíli, kdy jeho tělo zemřelo a duše ho opustila, ale ještě nenastalo nové převtělení. Je to cesta jak z umírání dojít k </w:t>
      </w:r>
      <w:r w:rsidRPr="003E5E99">
        <w:rPr>
          <w:b/>
          <w:bCs/>
          <w:sz w:val="24"/>
          <w:szCs w:val="24"/>
        </w:rPr>
        <w:t>OSVOBOZENÍ = NIRVÁNA</w:t>
      </w:r>
      <w:r w:rsidRPr="003E5E99">
        <w:rPr>
          <w:sz w:val="24"/>
          <w:szCs w:val="24"/>
        </w:rPr>
        <w:t xml:space="preserve"> -konečný stav absolutní blaženosti, kdy skončí koloběh převtělování lidské duše z těla do těla.</w:t>
      </w:r>
    </w:p>
    <w:p w:rsidR="00DB1E9C" w:rsidRDefault="00DB1E9C"/>
    <w:sectPr w:rsidR="00DB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99"/>
    <w:rsid w:val="003E5E99"/>
    <w:rsid w:val="00D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E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E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2020-10-17T09:13:00Z</dcterms:created>
  <dcterms:modified xsi:type="dcterms:W3CDTF">2020-10-17T09:13:00Z</dcterms:modified>
</cp:coreProperties>
</file>