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F1" w:rsidRPr="00E51C45" w:rsidRDefault="00381EB3">
      <w:pPr>
        <w:rPr>
          <w:b/>
        </w:rPr>
      </w:pPr>
      <w:r w:rsidRPr="00E51C45">
        <w:rPr>
          <w:b/>
        </w:rPr>
        <w:t>ZÁKLADNÍ POJMY ZE SKLADBY</w:t>
      </w:r>
    </w:p>
    <w:p w:rsidR="00381EB3" w:rsidRPr="00E51C45" w:rsidRDefault="00381EB3" w:rsidP="00381EB3">
      <w:pPr>
        <w:pStyle w:val="Odstavecseseznamem"/>
        <w:numPr>
          <w:ilvl w:val="0"/>
          <w:numId w:val="1"/>
        </w:numPr>
        <w:rPr>
          <w:b/>
        </w:rPr>
      </w:pPr>
      <w:r w:rsidRPr="00E51C45">
        <w:rPr>
          <w:b/>
        </w:rPr>
        <w:t>druhy vět</w:t>
      </w:r>
    </w:p>
    <w:p w:rsidR="00381EB3" w:rsidRDefault="00381EB3" w:rsidP="00381EB3">
      <w:pPr>
        <w:pStyle w:val="Odstavecseseznamem"/>
        <w:numPr>
          <w:ilvl w:val="1"/>
          <w:numId w:val="1"/>
        </w:numPr>
      </w:pPr>
      <w:r>
        <w:t>oznamovací</w:t>
      </w:r>
    </w:p>
    <w:p w:rsidR="00381EB3" w:rsidRDefault="00381EB3" w:rsidP="00381EB3">
      <w:pPr>
        <w:pStyle w:val="Odstavecseseznamem"/>
        <w:numPr>
          <w:ilvl w:val="1"/>
          <w:numId w:val="1"/>
        </w:numPr>
      </w:pPr>
      <w:r>
        <w:t>tázací</w:t>
      </w:r>
    </w:p>
    <w:p w:rsidR="00381EB3" w:rsidRDefault="00381EB3" w:rsidP="00381EB3">
      <w:pPr>
        <w:pStyle w:val="Odstavecseseznamem"/>
        <w:numPr>
          <w:ilvl w:val="1"/>
          <w:numId w:val="1"/>
        </w:numPr>
      </w:pPr>
      <w:r>
        <w:t>rozkazovací</w:t>
      </w:r>
    </w:p>
    <w:p w:rsidR="00381EB3" w:rsidRDefault="00381EB3" w:rsidP="00381EB3">
      <w:pPr>
        <w:pStyle w:val="Odstavecseseznamem"/>
        <w:numPr>
          <w:ilvl w:val="1"/>
          <w:numId w:val="1"/>
        </w:numPr>
      </w:pPr>
      <w:r>
        <w:t>přací</w:t>
      </w:r>
    </w:p>
    <w:p w:rsidR="00381EB3" w:rsidRDefault="00381EB3" w:rsidP="00381EB3">
      <w:pPr>
        <w:pStyle w:val="Odstavecseseznamem"/>
        <w:ind w:left="851"/>
      </w:pPr>
    </w:p>
    <w:p w:rsidR="00381EB3" w:rsidRPr="00E51C45" w:rsidRDefault="00381EB3" w:rsidP="00381EB3">
      <w:pPr>
        <w:pStyle w:val="Odstavecseseznamem"/>
        <w:numPr>
          <w:ilvl w:val="0"/>
          <w:numId w:val="1"/>
        </w:numPr>
        <w:rPr>
          <w:b/>
        </w:rPr>
      </w:pPr>
      <w:r w:rsidRPr="00E51C45">
        <w:rPr>
          <w:b/>
        </w:rPr>
        <w:t>věta jednoduchá</w:t>
      </w:r>
    </w:p>
    <w:p w:rsidR="00381EB3" w:rsidRPr="00E51C45" w:rsidRDefault="00381EB3" w:rsidP="00381EB3">
      <w:pPr>
        <w:pStyle w:val="Odstavecseseznamem"/>
        <w:numPr>
          <w:ilvl w:val="0"/>
          <w:numId w:val="1"/>
        </w:numPr>
        <w:rPr>
          <w:b/>
        </w:rPr>
      </w:pPr>
      <w:r w:rsidRPr="00E51C45">
        <w:rPr>
          <w:b/>
        </w:rPr>
        <w:t>souvětí</w:t>
      </w:r>
    </w:p>
    <w:p w:rsidR="00473CAD" w:rsidRDefault="00473CAD" w:rsidP="00473CAD">
      <w:pPr>
        <w:pStyle w:val="Odstavecseseznamem"/>
        <w:numPr>
          <w:ilvl w:val="1"/>
          <w:numId w:val="1"/>
        </w:numPr>
      </w:pPr>
      <w:r>
        <w:t>souřadné</w:t>
      </w:r>
    </w:p>
    <w:p w:rsidR="00473CAD" w:rsidRDefault="00473CAD" w:rsidP="00473CAD">
      <w:pPr>
        <w:pStyle w:val="Odstavecseseznamem"/>
        <w:numPr>
          <w:ilvl w:val="1"/>
          <w:numId w:val="1"/>
        </w:numPr>
      </w:pPr>
      <w:r>
        <w:t>podřadné</w:t>
      </w:r>
    </w:p>
    <w:p w:rsidR="00381EB3" w:rsidRDefault="00381EB3" w:rsidP="00381EB3">
      <w:pPr>
        <w:pStyle w:val="Odstavecseseznamem"/>
        <w:ind w:left="284"/>
      </w:pPr>
    </w:p>
    <w:p w:rsidR="00381EB3" w:rsidRPr="00E51C45" w:rsidRDefault="00381EB3" w:rsidP="00E51C45">
      <w:pPr>
        <w:pStyle w:val="Odstavecseseznamem"/>
        <w:numPr>
          <w:ilvl w:val="0"/>
          <w:numId w:val="1"/>
        </w:numPr>
        <w:rPr>
          <w:b/>
        </w:rPr>
      </w:pPr>
      <w:r w:rsidRPr="00E51C45">
        <w:rPr>
          <w:b/>
        </w:rPr>
        <w:t>věta jednočlenná</w:t>
      </w:r>
    </w:p>
    <w:p w:rsidR="00381EB3" w:rsidRPr="00E51C45" w:rsidRDefault="00381EB3" w:rsidP="00E51C45">
      <w:pPr>
        <w:pStyle w:val="Odstavecseseznamem"/>
        <w:numPr>
          <w:ilvl w:val="0"/>
          <w:numId w:val="1"/>
        </w:numPr>
        <w:rPr>
          <w:b/>
        </w:rPr>
      </w:pPr>
      <w:r w:rsidRPr="00E51C45">
        <w:rPr>
          <w:b/>
        </w:rPr>
        <w:t>věta dvojčlenná</w:t>
      </w:r>
    </w:p>
    <w:p w:rsidR="00381EB3" w:rsidRPr="00E51C45" w:rsidRDefault="00381EB3" w:rsidP="00E51C45">
      <w:pPr>
        <w:pStyle w:val="Odstavecseseznamem"/>
        <w:numPr>
          <w:ilvl w:val="0"/>
          <w:numId w:val="1"/>
        </w:numPr>
        <w:rPr>
          <w:b/>
        </w:rPr>
      </w:pPr>
      <w:r w:rsidRPr="00E51C45">
        <w:rPr>
          <w:b/>
        </w:rPr>
        <w:t>větný ekvivalent</w:t>
      </w:r>
    </w:p>
    <w:p w:rsidR="00EF79E2" w:rsidRDefault="00EF79E2" w:rsidP="00EF79E2">
      <w:pPr>
        <w:pStyle w:val="Odstavecseseznamem"/>
        <w:spacing w:after="0"/>
        <w:ind w:left="284"/>
      </w:pPr>
    </w:p>
    <w:p w:rsidR="00381EB3" w:rsidRDefault="00381EB3" w:rsidP="00381EB3">
      <w:pPr>
        <w:pStyle w:val="Odstavecseseznamem"/>
        <w:numPr>
          <w:ilvl w:val="0"/>
          <w:numId w:val="1"/>
        </w:numPr>
        <w:spacing w:after="0"/>
      </w:pPr>
      <w:r w:rsidRPr="005A085F">
        <w:rPr>
          <w:b/>
        </w:rPr>
        <w:t>větné členy</w:t>
      </w:r>
      <w:r>
        <w:t xml:space="preserve"> (holé, rozvité, několikanásobné)</w:t>
      </w:r>
    </w:p>
    <w:p w:rsidR="00661C50" w:rsidRDefault="00381EB3" w:rsidP="00381EB3">
      <w:pPr>
        <w:pStyle w:val="Odstavecseseznamem"/>
        <w:numPr>
          <w:ilvl w:val="1"/>
          <w:numId w:val="1"/>
        </w:numPr>
        <w:spacing w:after="0"/>
      </w:pPr>
      <w:r>
        <w:t>podmět</w:t>
      </w:r>
      <w:r w:rsidR="00661C50">
        <w:t xml:space="preserve"> (vyjádřený, nevyjádřený, všeobecný)</w:t>
      </w:r>
    </w:p>
    <w:p w:rsidR="00381EB3" w:rsidRDefault="00381EB3" w:rsidP="00381EB3">
      <w:pPr>
        <w:pStyle w:val="Odstavecseseznamem"/>
        <w:numPr>
          <w:ilvl w:val="1"/>
          <w:numId w:val="1"/>
        </w:numPr>
        <w:spacing w:after="0"/>
      </w:pPr>
      <w:r>
        <w:t>přísudek (</w:t>
      </w:r>
      <w:r w:rsidR="00661C50">
        <w:t>slovesný, slovesně jmenný/jmenný se sponou, jmenný)</w:t>
      </w:r>
    </w:p>
    <w:p w:rsidR="00381EB3" w:rsidRDefault="00381EB3" w:rsidP="00381EB3">
      <w:pPr>
        <w:pStyle w:val="Odstavecseseznamem"/>
        <w:numPr>
          <w:ilvl w:val="1"/>
          <w:numId w:val="1"/>
        </w:numPr>
        <w:spacing w:after="0"/>
      </w:pPr>
      <w:r>
        <w:t>přívlastek (shodný/neshodný, několikanásobný/postupně rozvíjející, těsný/volný, přístavek)</w:t>
      </w:r>
    </w:p>
    <w:p w:rsidR="00381EB3" w:rsidRDefault="00381EB3" w:rsidP="00381EB3">
      <w:pPr>
        <w:pStyle w:val="Odstavecseseznamem"/>
        <w:numPr>
          <w:ilvl w:val="1"/>
          <w:numId w:val="1"/>
        </w:numPr>
        <w:spacing w:after="0"/>
      </w:pPr>
      <w:r>
        <w:t>předmět</w:t>
      </w:r>
    </w:p>
    <w:p w:rsidR="00381EB3" w:rsidRDefault="00381EB3" w:rsidP="00381EB3">
      <w:pPr>
        <w:pStyle w:val="Odstavecseseznamem"/>
        <w:numPr>
          <w:ilvl w:val="1"/>
          <w:numId w:val="1"/>
        </w:numPr>
        <w:spacing w:after="0"/>
      </w:pPr>
      <w:r>
        <w:t>příslovečné určení (místa, času, způsobu, míry, podmínky, příčiny, účelu, přípustky)</w:t>
      </w:r>
    </w:p>
    <w:p w:rsidR="00381EB3" w:rsidRDefault="00381EB3" w:rsidP="00381EB3">
      <w:pPr>
        <w:pStyle w:val="Odstavecseseznamem"/>
        <w:numPr>
          <w:ilvl w:val="1"/>
          <w:numId w:val="1"/>
        </w:numPr>
        <w:spacing w:after="0"/>
      </w:pPr>
      <w:r>
        <w:t>doplněk</w:t>
      </w:r>
    </w:p>
    <w:p w:rsidR="00EF79E2" w:rsidRDefault="00EF79E2" w:rsidP="00EF79E2">
      <w:pPr>
        <w:pStyle w:val="Odstavecseseznamem"/>
        <w:spacing w:after="0"/>
        <w:ind w:left="851"/>
      </w:pPr>
    </w:p>
    <w:p w:rsidR="00EF79E2" w:rsidRDefault="00EF79E2" w:rsidP="00EF79E2">
      <w:pPr>
        <w:pStyle w:val="Odstavecseseznamem"/>
        <w:numPr>
          <w:ilvl w:val="0"/>
          <w:numId w:val="1"/>
        </w:numPr>
        <w:spacing w:after="0"/>
      </w:pPr>
      <w:r w:rsidRPr="005A085F">
        <w:rPr>
          <w:b/>
        </w:rPr>
        <w:t>věta hlavní</w:t>
      </w:r>
      <w:r w:rsidR="00E51C45">
        <w:t xml:space="preserve"> (poměry)</w:t>
      </w:r>
    </w:p>
    <w:p w:rsidR="00E51C45" w:rsidRDefault="00E51C45" w:rsidP="00E51C45">
      <w:pPr>
        <w:pStyle w:val="Odstavecseseznamem"/>
        <w:numPr>
          <w:ilvl w:val="1"/>
          <w:numId w:val="1"/>
        </w:numPr>
        <w:spacing w:after="0"/>
      </w:pPr>
      <w:r>
        <w:t>slučovací</w:t>
      </w:r>
    </w:p>
    <w:p w:rsidR="00E51C45" w:rsidRDefault="00E51C45" w:rsidP="00E51C45">
      <w:pPr>
        <w:pStyle w:val="Odstavecseseznamem"/>
        <w:numPr>
          <w:ilvl w:val="1"/>
          <w:numId w:val="1"/>
        </w:numPr>
        <w:spacing w:after="0"/>
      </w:pPr>
      <w:r>
        <w:t>vylučovací</w:t>
      </w:r>
    </w:p>
    <w:p w:rsidR="00E51C45" w:rsidRDefault="00E51C45" w:rsidP="00E51C45">
      <w:pPr>
        <w:pStyle w:val="Odstavecseseznamem"/>
        <w:numPr>
          <w:ilvl w:val="1"/>
          <w:numId w:val="1"/>
        </w:numPr>
        <w:spacing w:after="0"/>
      </w:pPr>
      <w:r>
        <w:t>odporovací</w:t>
      </w:r>
    </w:p>
    <w:p w:rsidR="00E51C45" w:rsidRDefault="00E51C45" w:rsidP="00E51C45">
      <w:pPr>
        <w:pStyle w:val="Odstavecseseznamem"/>
        <w:numPr>
          <w:ilvl w:val="1"/>
          <w:numId w:val="1"/>
        </w:numPr>
        <w:spacing w:after="0"/>
      </w:pPr>
      <w:r>
        <w:t>stupňovací</w:t>
      </w:r>
    </w:p>
    <w:p w:rsidR="00E51C45" w:rsidRDefault="00E51C45" w:rsidP="00E51C45">
      <w:pPr>
        <w:pStyle w:val="Odstavecseseznamem"/>
        <w:numPr>
          <w:ilvl w:val="1"/>
          <w:numId w:val="1"/>
        </w:numPr>
        <w:spacing w:after="0"/>
      </w:pPr>
      <w:r>
        <w:t>příčinný</w:t>
      </w:r>
    </w:p>
    <w:p w:rsidR="00E51C45" w:rsidRDefault="00E51C45" w:rsidP="00E51C45">
      <w:pPr>
        <w:pStyle w:val="Odstavecseseznamem"/>
        <w:numPr>
          <w:ilvl w:val="1"/>
          <w:numId w:val="1"/>
        </w:numPr>
        <w:spacing w:after="0"/>
      </w:pPr>
      <w:r>
        <w:t>důsledkový</w:t>
      </w:r>
    </w:p>
    <w:p w:rsidR="00EF79E2" w:rsidRPr="005A085F" w:rsidRDefault="00EF79E2" w:rsidP="005A085F">
      <w:pPr>
        <w:pStyle w:val="Odstavecseseznamem"/>
        <w:numPr>
          <w:ilvl w:val="0"/>
          <w:numId w:val="1"/>
        </w:numPr>
        <w:rPr>
          <w:b/>
        </w:rPr>
      </w:pPr>
      <w:r w:rsidRPr="005A085F">
        <w:rPr>
          <w:b/>
        </w:rPr>
        <w:t>věta vedlejší</w:t>
      </w:r>
    </w:p>
    <w:p w:rsidR="00EF79E2" w:rsidRDefault="00EF79E2" w:rsidP="00EF79E2">
      <w:pPr>
        <w:pStyle w:val="Odstavecseseznamem"/>
        <w:numPr>
          <w:ilvl w:val="1"/>
          <w:numId w:val="1"/>
        </w:numPr>
        <w:spacing w:after="0"/>
      </w:pPr>
      <w:r>
        <w:t xml:space="preserve">podmětná </w:t>
      </w:r>
    </w:p>
    <w:p w:rsidR="00EF79E2" w:rsidRDefault="00EF79E2" w:rsidP="00EF79E2">
      <w:pPr>
        <w:pStyle w:val="Odstavecseseznamem"/>
        <w:numPr>
          <w:ilvl w:val="1"/>
          <w:numId w:val="1"/>
        </w:numPr>
        <w:spacing w:after="0"/>
      </w:pPr>
      <w:r>
        <w:t>přísudková</w:t>
      </w:r>
    </w:p>
    <w:p w:rsidR="00EF79E2" w:rsidRDefault="00EF79E2" w:rsidP="00EF79E2">
      <w:pPr>
        <w:pStyle w:val="Odstavecseseznamem"/>
        <w:numPr>
          <w:ilvl w:val="1"/>
          <w:numId w:val="1"/>
        </w:numPr>
        <w:spacing w:after="0"/>
      </w:pPr>
      <w:r>
        <w:t>přívlastková</w:t>
      </w:r>
    </w:p>
    <w:p w:rsidR="00EF79E2" w:rsidRDefault="00EF79E2" w:rsidP="00EF79E2">
      <w:pPr>
        <w:pStyle w:val="Odstavecseseznamem"/>
        <w:numPr>
          <w:ilvl w:val="1"/>
          <w:numId w:val="1"/>
        </w:numPr>
        <w:spacing w:after="0"/>
      </w:pPr>
      <w:r>
        <w:t>předmětná</w:t>
      </w:r>
    </w:p>
    <w:p w:rsidR="00EF79E2" w:rsidRDefault="00EF79E2" w:rsidP="00EF79E2">
      <w:pPr>
        <w:pStyle w:val="Odstavecseseznamem"/>
        <w:numPr>
          <w:ilvl w:val="1"/>
          <w:numId w:val="1"/>
        </w:numPr>
        <w:spacing w:after="0"/>
      </w:pPr>
      <w:r>
        <w:t>příslovečná (místní, časová, způsobová, měrová, podmínková, příčinná, účelová, přípustková)</w:t>
      </w:r>
    </w:p>
    <w:p w:rsidR="00EF79E2" w:rsidRDefault="00EF79E2" w:rsidP="00EF79E2">
      <w:pPr>
        <w:pStyle w:val="Odstavecseseznamem"/>
        <w:numPr>
          <w:ilvl w:val="1"/>
          <w:numId w:val="1"/>
        </w:numPr>
        <w:spacing w:after="0"/>
      </w:pPr>
      <w:r>
        <w:t>doplňková</w:t>
      </w:r>
    </w:p>
    <w:p w:rsidR="00473CAD" w:rsidRDefault="00473CAD" w:rsidP="00473CAD">
      <w:pPr>
        <w:spacing w:after="0"/>
        <w:ind w:left="567"/>
      </w:pPr>
    </w:p>
    <w:p w:rsidR="00473CAD" w:rsidRDefault="00473CAD" w:rsidP="00473CAD">
      <w:pPr>
        <w:spacing w:after="0"/>
        <w:ind w:left="567"/>
      </w:pPr>
      <w:r>
        <w:br w:type="page"/>
      </w:r>
    </w:p>
    <w:p w:rsidR="00473CAD" w:rsidRPr="00C07424" w:rsidRDefault="00473CAD" w:rsidP="00473CAD">
      <w:pPr>
        <w:pStyle w:val="Odstavecseseznamem"/>
        <w:numPr>
          <w:ilvl w:val="0"/>
          <w:numId w:val="2"/>
        </w:numPr>
        <w:spacing w:after="0"/>
        <w:rPr>
          <w:b/>
        </w:rPr>
      </w:pPr>
      <w:r w:rsidRPr="00C07424">
        <w:rPr>
          <w:b/>
        </w:rPr>
        <w:lastRenderedPageBreak/>
        <w:t>Druhy vět</w:t>
      </w:r>
      <w:r w:rsidR="00C5035B">
        <w:rPr>
          <w:b/>
        </w:rPr>
        <w:t>.</w:t>
      </w:r>
    </w:p>
    <w:p w:rsidR="00473CAD" w:rsidRDefault="00473CAD" w:rsidP="00473CAD">
      <w:pPr>
        <w:spacing w:after="0"/>
        <w:ind w:left="567"/>
      </w:pPr>
      <w:r>
        <w:t>Za jak dlouho přijdete? Přijďte tak za půl hodiny. Přijdeme za půl hodiny. Kéž byste přišli dříve! Můžete sem vůbec někdo přijít včas? Pod štěnětem se objevila loužička. Hádej! Včera bylo ale nádherně!</w:t>
      </w:r>
    </w:p>
    <w:p w:rsidR="00C07424" w:rsidRDefault="00C07424" w:rsidP="00473CAD">
      <w:pPr>
        <w:spacing w:after="0"/>
        <w:ind w:left="567"/>
      </w:pPr>
    </w:p>
    <w:p w:rsidR="00C07424" w:rsidRPr="00C07424" w:rsidRDefault="00C07424" w:rsidP="00C07424">
      <w:pPr>
        <w:pStyle w:val="Odstavecseseznamem"/>
        <w:numPr>
          <w:ilvl w:val="0"/>
          <w:numId w:val="2"/>
        </w:numPr>
        <w:spacing w:after="0"/>
        <w:rPr>
          <w:b/>
        </w:rPr>
      </w:pPr>
      <w:r w:rsidRPr="00C07424">
        <w:rPr>
          <w:b/>
        </w:rPr>
        <w:t>Rozliš větu a souvětí, urči počet vět v</w:t>
      </w:r>
      <w:r w:rsidR="00C5035B">
        <w:rPr>
          <w:b/>
        </w:rPr>
        <w:t> </w:t>
      </w:r>
      <w:r w:rsidRPr="00C07424">
        <w:rPr>
          <w:b/>
        </w:rPr>
        <w:t>souvětí</w:t>
      </w:r>
      <w:r w:rsidR="00C5035B">
        <w:rPr>
          <w:b/>
        </w:rPr>
        <w:t xml:space="preserve"> a druh souvětí.</w:t>
      </w:r>
    </w:p>
    <w:p w:rsidR="00661C50" w:rsidRDefault="00C07424" w:rsidP="00C07424">
      <w:pPr>
        <w:tabs>
          <w:tab w:val="right" w:pos="10620"/>
        </w:tabs>
        <w:spacing w:line="360" w:lineRule="auto"/>
        <w:ind w:firstLine="357"/>
        <w:rPr>
          <w:rFonts w:ascii="Palatino Linotype" w:hAnsi="Palatino Linotype"/>
        </w:rPr>
      </w:pPr>
      <w:r w:rsidRPr="00C24CD6">
        <w:t>Labe je největší českou řekou</w:t>
      </w:r>
      <w:r w:rsidR="00C24CD6">
        <w:t>. Začíná</w:t>
      </w:r>
      <w:r w:rsidRPr="00C07424">
        <w:t xml:space="preserve"> jako mělká pramenná studánka na Labské louce ve výšce </w:t>
      </w:r>
      <w:smartTag w:uri="urn:schemas-microsoft-com:office:smarttags" w:element="metricconverter">
        <w:smartTagPr>
          <w:attr w:name="ProductID" w:val="1380 m"/>
        </w:smartTagPr>
        <w:r w:rsidRPr="00C07424">
          <w:t>1380 m</w:t>
        </w:r>
      </w:smartTag>
      <w:r w:rsidRPr="00C07424">
        <w:t xml:space="preserve"> n. m. </w:t>
      </w:r>
      <w:r w:rsidR="00C24CD6">
        <w:t>N</w:t>
      </w:r>
      <w:r w:rsidRPr="00C07424">
        <w:t xml:space="preserve">ež z této výšky dospěje k Severnímu moři, urazí přes Čechy a Německo </w:t>
      </w:r>
      <w:smartTag w:uri="urn:schemas-microsoft-com:office:smarttags" w:element="metricconverter">
        <w:smartTagPr>
          <w:attr w:name="ProductID" w:val="1162 km"/>
        </w:smartTagPr>
        <w:r w:rsidRPr="00C07424">
          <w:t>1162 km</w:t>
        </w:r>
      </w:smartTag>
      <w:r w:rsidRPr="00C07424">
        <w:t>. Je to jedna z nejvýznamnějších dopravních tepen v této části Evropy, proto t</w:t>
      </w:r>
      <w:r w:rsidR="00C24CD6">
        <w:t xml:space="preserve">aké labská voda není nejčistší, ale před rozvojem průmyslu </w:t>
      </w:r>
      <w:r w:rsidRPr="00C07424">
        <w:t xml:space="preserve">muselo </w:t>
      </w:r>
      <w:r w:rsidR="00C24CD6">
        <w:t xml:space="preserve">Labe </w:t>
      </w:r>
      <w:r w:rsidRPr="00C07424">
        <w:t>vynikat čistotou. Odtud pochází jeho starý latinský název Alba (Bílá – řeka). Německé odvozené pojmenování je Elbe a přesmyčkou vzniklo české jméno Labe. Nejkrásnější a nejproslulejší labské údolí po obou stranách česko-německých hranic je známé pod turistickým označením Če</w:t>
      </w:r>
      <w:r w:rsidR="00C24CD6">
        <w:t>sko-saské Švýcarsko. Protože je t</w:t>
      </w:r>
      <w:r w:rsidR="00661C50">
        <w:t>ato krajina</w:t>
      </w:r>
      <w:r w:rsidRPr="00C07424">
        <w:t xml:space="preserve"> proslulá sv</w:t>
      </w:r>
      <w:r w:rsidR="00C24CD6">
        <w:t xml:space="preserve">ými pískovcovými skalními městy, </w:t>
      </w:r>
      <w:r w:rsidRPr="00C07424">
        <w:t xml:space="preserve">je </w:t>
      </w:r>
      <w:r w:rsidR="00C24CD6">
        <w:t>její</w:t>
      </w:r>
      <w:r w:rsidRPr="00C07424">
        <w:t xml:space="preserve"> z</w:t>
      </w:r>
      <w:r w:rsidR="00C24CD6">
        <w:t xml:space="preserve">načná část chráněna. </w:t>
      </w:r>
      <w:r w:rsidR="00661C50">
        <w:t>A odkud to všechno vím? Psali to v encyklopedii.</w:t>
      </w:r>
      <w:r>
        <w:rPr>
          <w:rFonts w:ascii="Palatino Linotype" w:hAnsi="Palatino Linotype"/>
        </w:rPr>
        <w:tab/>
      </w:r>
    </w:p>
    <w:p w:rsidR="00C07424" w:rsidRPr="00C24CD6" w:rsidRDefault="00C5035B" w:rsidP="00C07424">
      <w:pPr>
        <w:pStyle w:val="Odstavecseseznamem"/>
        <w:numPr>
          <w:ilvl w:val="0"/>
          <w:numId w:val="2"/>
        </w:numPr>
        <w:spacing w:after="0"/>
        <w:rPr>
          <w:b/>
        </w:rPr>
      </w:pPr>
      <w:r w:rsidRPr="00C24CD6">
        <w:rPr>
          <w:b/>
        </w:rPr>
        <w:t>Rozlište věty dvojčlenné, jednočlenné a větné ekvivalenty.</w:t>
      </w:r>
    </w:p>
    <w:p w:rsidR="00494BF2" w:rsidRDefault="00C5035B" w:rsidP="00494BF2">
      <w:pPr>
        <w:spacing w:after="0"/>
      </w:pPr>
      <w:r>
        <w:t xml:space="preserve">K moři se už dávno nejezdí jen v době našeho léta. Pamatoval na to. V dálce svítalo. Stát! Prší. Bolí mě záda. Bude se jim asi stýskat. </w:t>
      </w:r>
      <w:r w:rsidR="00C24CD6">
        <w:t xml:space="preserve">Všichni to už vědí. Konec </w:t>
      </w:r>
      <w:r w:rsidR="00494BF2">
        <w:t>cesty. O</w:t>
      </w:r>
      <w:r w:rsidR="00C24CD6">
        <w:t>d rána mě píchá v uchu.</w:t>
      </w:r>
    </w:p>
    <w:p w:rsidR="00494BF2" w:rsidRDefault="00494BF2" w:rsidP="00494BF2">
      <w:pPr>
        <w:spacing w:after="0"/>
      </w:pPr>
    </w:p>
    <w:p w:rsidR="00494BF2" w:rsidRPr="00494BF2" w:rsidRDefault="00494BF2" w:rsidP="00494BF2">
      <w:pPr>
        <w:pStyle w:val="Odstavecseseznamem"/>
        <w:numPr>
          <w:ilvl w:val="0"/>
          <w:numId w:val="2"/>
        </w:numPr>
        <w:spacing w:after="0"/>
        <w:rPr>
          <w:b/>
        </w:rPr>
      </w:pPr>
      <w:r w:rsidRPr="00494BF2">
        <w:rPr>
          <w:b/>
        </w:rPr>
        <w:t>Určete větné členy.</w:t>
      </w:r>
    </w:p>
    <w:p w:rsidR="00494BF2" w:rsidRDefault="00494BF2" w:rsidP="00494BF2">
      <w:pPr>
        <w:spacing w:after="0"/>
      </w:pPr>
      <w:r>
        <w:t>Za zdroje vitamínů považujeme především čerstvou zeleninu a ovoce.</w:t>
      </w:r>
    </w:p>
    <w:p w:rsidR="00494BF2" w:rsidRDefault="00494BF2" w:rsidP="00494BF2">
      <w:pPr>
        <w:spacing w:after="0"/>
      </w:pPr>
      <w:r>
        <w:t>Vsunul si zmrzlé ruce na chvíli do kapsy kabátu.</w:t>
      </w:r>
    </w:p>
    <w:p w:rsidR="00494BF2" w:rsidRDefault="00494BF2" w:rsidP="00494BF2">
      <w:pPr>
        <w:spacing w:after="0"/>
      </w:pPr>
      <w:r>
        <w:t>v případě dobrého prospěchu dostane Petr od rodičů nové horské kolo.</w:t>
      </w:r>
    </w:p>
    <w:p w:rsidR="00494BF2" w:rsidRDefault="00494BF2" w:rsidP="00494BF2">
      <w:pPr>
        <w:spacing w:after="0"/>
      </w:pPr>
    </w:p>
    <w:p w:rsidR="00494BF2" w:rsidRPr="007505A8" w:rsidRDefault="00494BF2" w:rsidP="00494BF2">
      <w:pPr>
        <w:pStyle w:val="Odstavecseseznamem"/>
        <w:numPr>
          <w:ilvl w:val="0"/>
          <w:numId w:val="2"/>
        </w:numPr>
        <w:spacing w:after="0"/>
        <w:rPr>
          <w:b/>
        </w:rPr>
      </w:pPr>
      <w:r w:rsidRPr="007505A8">
        <w:rPr>
          <w:b/>
        </w:rPr>
        <w:t>Rozlište přívlastky</w:t>
      </w:r>
      <w:r w:rsidR="00661C50" w:rsidRPr="007505A8">
        <w:rPr>
          <w:b/>
        </w:rPr>
        <w:t xml:space="preserve"> (</w:t>
      </w:r>
      <w:r w:rsidR="00661C50" w:rsidRPr="007505A8">
        <w:rPr>
          <w:b/>
        </w:rPr>
        <w:t>shodný/neshodný, několikanásobný/postupně rozvíjející, těsný/volný</w:t>
      </w:r>
      <w:r w:rsidR="00661C50" w:rsidRPr="007505A8">
        <w:rPr>
          <w:b/>
        </w:rPr>
        <w:t>)</w:t>
      </w:r>
      <w:r w:rsidRPr="007505A8">
        <w:rPr>
          <w:b/>
        </w:rPr>
        <w:t>, najděte přístavek.</w:t>
      </w:r>
    </w:p>
    <w:p w:rsidR="00494BF2" w:rsidRDefault="007505A8" w:rsidP="00494BF2">
      <w:pPr>
        <w:spacing w:after="0"/>
      </w:pPr>
      <w:r>
        <w:t xml:space="preserve">Stará známá pověst vypráví o bílých čápech, pravidelně se vracejících na komín zámku, kteří svému štědrému a hodnému mecenáši, </w:t>
      </w:r>
      <w:proofErr w:type="spellStart"/>
      <w:r>
        <w:t>milotickému</w:t>
      </w:r>
      <w:proofErr w:type="spellEnd"/>
      <w:r>
        <w:t xml:space="preserve"> hraběti, bohatě vrátili vzornou péči, kterou jim vždy nezištně věnoval.</w:t>
      </w:r>
    </w:p>
    <w:p w:rsidR="007505A8" w:rsidRDefault="007505A8" w:rsidP="00494BF2">
      <w:pPr>
        <w:spacing w:after="0"/>
      </w:pPr>
    </w:p>
    <w:p w:rsidR="00E51C45" w:rsidRDefault="00E51C45" w:rsidP="007505A8">
      <w:pPr>
        <w:pStyle w:val="Odstavecseseznamem"/>
        <w:numPr>
          <w:ilvl w:val="0"/>
          <w:numId w:val="2"/>
        </w:numPr>
        <w:spacing w:after="0"/>
        <w:rPr>
          <w:b/>
        </w:rPr>
      </w:pPr>
      <w:r>
        <w:rPr>
          <w:b/>
        </w:rPr>
        <w:t>Určete druh vedlejší věty</w:t>
      </w:r>
    </w:p>
    <w:p w:rsidR="005A085F" w:rsidRDefault="005A085F" w:rsidP="005A085F">
      <w:pPr>
        <w:spacing w:after="0"/>
      </w:pPr>
      <w:r>
        <w:t xml:space="preserve">Tomáš zřejmě přišel jen </w:t>
      </w:r>
      <w:proofErr w:type="gramStart"/>
      <w:r>
        <w:t>proto aby</w:t>
      </w:r>
      <w:proofErr w:type="gramEnd"/>
      <w:r>
        <w:t xml:space="preserve"> nás rozzlobil.</w:t>
      </w:r>
      <w:r>
        <w:t xml:space="preserve"> </w:t>
      </w:r>
      <w:proofErr w:type="gramStart"/>
      <w:r>
        <w:t>Nevíš kam</w:t>
      </w:r>
      <w:proofErr w:type="gramEnd"/>
      <w:r>
        <w:t xml:space="preserve"> jsem dal klíče?</w:t>
      </w:r>
      <w:r>
        <w:t xml:space="preserve"> </w:t>
      </w:r>
      <w:r>
        <w:t xml:space="preserve">Vypadalo </w:t>
      </w:r>
      <w:proofErr w:type="gramStart"/>
      <w:r>
        <w:t>to že</w:t>
      </w:r>
      <w:proofErr w:type="gramEnd"/>
      <w:r>
        <w:t xml:space="preserve"> už nikdo nepřijde.</w:t>
      </w:r>
      <w:r>
        <w:t xml:space="preserve"> </w:t>
      </w:r>
      <w:r>
        <w:t xml:space="preserve">Když se </w:t>
      </w:r>
      <w:proofErr w:type="gramStart"/>
      <w:r>
        <w:t>vzpamatoval bylo</w:t>
      </w:r>
      <w:proofErr w:type="gramEnd"/>
      <w:r>
        <w:t xml:space="preserve"> pozdě.</w:t>
      </w:r>
      <w:r>
        <w:t xml:space="preserve"> </w:t>
      </w:r>
      <w:r>
        <w:t xml:space="preserve">Dieta musí být </w:t>
      </w:r>
      <w:proofErr w:type="gramStart"/>
      <w:r>
        <w:t>taková aby</w:t>
      </w:r>
      <w:proofErr w:type="gramEnd"/>
      <w:r>
        <w:t xml:space="preserve"> neškodila.</w:t>
      </w:r>
      <w:r>
        <w:t xml:space="preserve"> </w:t>
      </w:r>
      <w:proofErr w:type="gramStart"/>
      <w:r>
        <w:t>Nevíš kdo</w:t>
      </w:r>
      <w:proofErr w:type="gramEnd"/>
      <w:r>
        <w:t xml:space="preserve"> to tu nechal?</w:t>
      </w:r>
      <w:r>
        <w:t xml:space="preserve"> </w:t>
      </w:r>
      <w:proofErr w:type="gramStart"/>
      <w:r>
        <w:t>Netuším čím</w:t>
      </w:r>
      <w:proofErr w:type="gramEnd"/>
      <w:r>
        <w:t xml:space="preserve"> by to mohlo být.</w:t>
      </w:r>
      <w:r>
        <w:t xml:space="preserve"> </w:t>
      </w:r>
      <w:r>
        <w:t xml:space="preserve">Byl to </w:t>
      </w:r>
      <w:proofErr w:type="gramStart"/>
      <w:r>
        <w:t>den na</w:t>
      </w:r>
      <w:proofErr w:type="gramEnd"/>
      <w:r>
        <w:t xml:space="preserve"> jaký se nezapomíná.</w:t>
      </w:r>
      <w:r>
        <w:t xml:space="preserve"> </w:t>
      </w:r>
      <w:r>
        <w:t xml:space="preserve">Nechtěl mi to </w:t>
      </w:r>
      <w:proofErr w:type="gramStart"/>
      <w:r>
        <w:t>říct protože</w:t>
      </w:r>
      <w:proofErr w:type="gramEnd"/>
      <w:r>
        <w:t xml:space="preserve"> dal čestné slovo.</w:t>
      </w:r>
      <w:r>
        <w:t xml:space="preserve"> </w:t>
      </w:r>
      <w:r>
        <w:t xml:space="preserve">Netušili </w:t>
      </w:r>
      <w:proofErr w:type="gramStart"/>
      <w:r>
        <w:t>jsme jak</w:t>
      </w:r>
      <w:proofErr w:type="gramEnd"/>
      <w:r>
        <w:t xml:space="preserve"> k tomu mohlo dojít.</w:t>
      </w:r>
      <w:r>
        <w:t xml:space="preserve"> </w:t>
      </w:r>
      <w:r>
        <w:t xml:space="preserve">Viděl jsem </w:t>
      </w:r>
      <w:proofErr w:type="gramStart"/>
      <w:r>
        <w:t>kočku jak</w:t>
      </w:r>
      <w:proofErr w:type="gramEnd"/>
      <w:r>
        <w:t xml:space="preserve"> se plíží ke kleci s kanárkem.</w:t>
      </w:r>
    </w:p>
    <w:p w:rsidR="00E51C45" w:rsidRDefault="00E51C45" w:rsidP="00E51C45">
      <w:pPr>
        <w:spacing w:after="0"/>
        <w:rPr>
          <w:b/>
        </w:rPr>
      </w:pPr>
    </w:p>
    <w:p w:rsidR="005A085F" w:rsidRPr="005A085F" w:rsidRDefault="005A085F" w:rsidP="005A085F">
      <w:pPr>
        <w:pStyle w:val="Odstavecseseznamem"/>
        <w:numPr>
          <w:ilvl w:val="0"/>
          <w:numId w:val="2"/>
        </w:numPr>
        <w:spacing w:after="0"/>
        <w:rPr>
          <w:b/>
        </w:rPr>
      </w:pPr>
      <w:r w:rsidRPr="005A085F">
        <w:rPr>
          <w:b/>
        </w:rPr>
        <w:t>Určete poměry mezi hlavními větami.</w:t>
      </w:r>
    </w:p>
    <w:p w:rsidR="005A085F" w:rsidRPr="00E51C45" w:rsidRDefault="005A085F" w:rsidP="005A085F">
      <w:pPr>
        <w:tabs>
          <w:tab w:val="left" w:pos="1050"/>
        </w:tabs>
        <w:spacing w:after="200" w:line="240" w:lineRule="auto"/>
        <w:jc w:val="both"/>
      </w:pPr>
      <w:r w:rsidRPr="005A085F">
        <w:rPr>
          <w:szCs w:val="36"/>
        </w:rPr>
        <w:t>Za vesnicí rostl nízký les a za ním se třpytila zelená hladina přehradní nádrže.</w:t>
      </w:r>
      <w:r>
        <w:rPr>
          <w:szCs w:val="36"/>
        </w:rPr>
        <w:t xml:space="preserve"> </w:t>
      </w:r>
      <w:r w:rsidRPr="005A085F">
        <w:rPr>
          <w:szCs w:val="36"/>
        </w:rPr>
        <w:t>Kluci zůstali sami, neboť se k nim cestou nikdo nepřipojil.</w:t>
      </w:r>
      <w:r>
        <w:rPr>
          <w:szCs w:val="36"/>
        </w:rPr>
        <w:t xml:space="preserve"> </w:t>
      </w:r>
      <w:r w:rsidRPr="005A085F">
        <w:rPr>
          <w:szCs w:val="36"/>
        </w:rPr>
        <w:t>Levanduli vysazujeme do volné půdy nebo ji vkládáme do vhodného květináče.</w:t>
      </w:r>
      <w:r>
        <w:rPr>
          <w:szCs w:val="36"/>
        </w:rPr>
        <w:t xml:space="preserve"> </w:t>
      </w:r>
      <w:r w:rsidRPr="005A085F">
        <w:rPr>
          <w:szCs w:val="36"/>
        </w:rPr>
        <w:t>Děda ho nejen vychoval, ale umožnil mu i studium na vysoké škole.</w:t>
      </w:r>
      <w:r>
        <w:rPr>
          <w:szCs w:val="36"/>
        </w:rPr>
        <w:t xml:space="preserve"> </w:t>
      </w:r>
      <w:r w:rsidRPr="005A085F">
        <w:rPr>
          <w:szCs w:val="36"/>
        </w:rPr>
        <w:t>Venku mrzlo, avšak Hana se stále nevracela domů.</w:t>
      </w:r>
      <w:r>
        <w:rPr>
          <w:szCs w:val="36"/>
        </w:rPr>
        <w:t xml:space="preserve"> </w:t>
      </w:r>
      <w:r w:rsidRPr="005A085F">
        <w:rPr>
          <w:szCs w:val="36"/>
        </w:rPr>
        <w:t>V dáli se zablesklo, ale déšť se nespustil.</w:t>
      </w:r>
      <w:r>
        <w:rPr>
          <w:szCs w:val="36"/>
        </w:rPr>
        <w:t xml:space="preserve"> </w:t>
      </w:r>
      <w:r w:rsidRPr="005A085F">
        <w:rPr>
          <w:szCs w:val="36"/>
        </w:rPr>
        <w:t>Stará silnice byla plná velkých kaluží, ba místy tekly potůčky špinavé vody.</w:t>
      </w:r>
      <w:r>
        <w:rPr>
          <w:szCs w:val="36"/>
        </w:rPr>
        <w:t xml:space="preserve"> </w:t>
      </w:r>
      <w:r w:rsidRPr="005A085F">
        <w:rPr>
          <w:szCs w:val="36"/>
        </w:rPr>
        <w:t>Buď mi pomůžeš, nebo se s tebou nebudu kamarádit.</w:t>
      </w:r>
      <w:r>
        <w:rPr>
          <w:szCs w:val="36"/>
        </w:rPr>
        <w:t xml:space="preserve"> </w:t>
      </w:r>
      <w:r w:rsidRPr="005A085F">
        <w:rPr>
          <w:szCs w:val="36"/>
        </w:rPr>
        <w:t>Děti si nevěděly s prací rady, proto přizvaly na pomoc tatínka.</w:t>
      </w:r>
    </w:p>
    <w:p w:rsidR="007505A8" w:rsidRPr="00E51C45" w:rsidRDefault="007505A8" w:rsidP="007505A8">
      <w:pPr>
        <w:pStyle w:val="Odstavecseseznamem"/>
        <w:numPr>
          <w:ilvl w:val="0"/>
          <w:numId w:val="2"/>
        </w:numPr>
        <w:spacing w:after="0"/>
        <w:rPr>
          <w:b/>
        </w:rPr>
      </w:pPr>
      <w:r w:rsidRPr="00E51C45">
        <w:rPr>
          <w:b/>
        </w:rPr>
        <w:t>Určete druh ved</w:t>
      </w:r>
      <w:r w:rsidR="00E51C45" w:rsidRPr="00E51C45">
        <w:rPr>
          <w:b/>
        </w:rPr>
        <w:t>lejší věty, doplňte interpunkci, určete poměr mezi hlavními větami</w:t>
      </w:r>
      <w:r w:rsidRPr="00E51C45">
        <w:rPr>
          <w:b/>
        </w:rPr>
        <w:t xml:space="preserve"> (učebnice 75/4)</w:t>
      </w:r>
    </w:p>
    <w:p w:rsidR="007505A8" w:rsidRDefault="007505A8" w:rsidP="007505A8">
      <w:pPr>
        <w:spacing w:after="0"/>
      </w:pPr>
      <w:r>
        <w:t xml:space="preserve">Když </w:t>
      </w:r>
      <w:proofErr w:type="gramStart"/>
      <w:r>
        <w:t>mám</w:t>
      </w:r>
      <w:proofErr w:type="gramEnd"/>
      <w:r>
        <w:t xml:space="preserve"> prázdniny </w:t>
      </w:r>
      <w:proofErr w:type="gramStart"/>
      <w:r>
        <w:t>chodím</w:t>
      </w:r>
      <w:proofErr w:type="gramEnd"/>
      <w:r>
        <w:t xml:space="preserve"> rád na brigádu. Skleněné obaly by se měly více </w:t>
      </w:r>
      <w:proofErr w:type="gramStart"/>
      <w:r>
        <w:t>recyklovat abychom</w:t>
      </w:r>
      <w:proofErr w:type="gramEnd"/>
      <w:r>
        <w:t xml:space="preserve"> lépe chránili přírodu. Předpokládáme že se nám úkol podaří splnit a že uspějeme v soutěži </w:t>
      </w:r>
      <w:proofErr w:type="gramStart"/>
      <w:r>
        <w:t>družstev do</w:t>
      </w:r>
      <w:proofErr w:type="gramEnd"/>
      <w:r>
        <w:t xml:space="preserve"> které jsme se přihlásili. Nebáli se očekávaného setkání</w:t>
      </w:r>
      <w:r w:rsidR="00E51C45">
        <w:t xml:space="preserve"> naopak se na něj </w:t>
      </w:r>
      <w:proofErr w:type="gramStart"/>
      <w:r w:rsidR="00E51C45">
        <w:t>těšili</w:t>
      </w:r>
      <w:proofErr w:type="gramEnd"/>
      <w:r w:rsidR="00E51C45">
        <w:t xml:space="preserve"> protože se </w:t>
      </w:r>
      <w:proofErr w:type="gramStart"/>
      <w:r w:rsidR="00E51C45">
        <w:t>měli</w:t>
      </w:r>
      <w:proofErr w:type="gramEnd"/>
      <w:r w:rsidR="00E51C45">
        <w:t xml:space="preserve"> konečně setkat osobně. Uchazeč musí předložit kopii dokladu o </w:t>
      </w:r>
      <w:proofErr w:type="gramStart"/>
      <w:r w:rsidR="00E51C45">
        <w:t>vzdělání kterého</w:t>
      </w:r>
      <w:proofErr w:type="gramEnd"/>
      <w:r w:rsidR="00E51C45">
        <w:t xml:space="preserve"> dosáhl a uvést na které škole vzdělání získal.</w:t>
      </w:r>
    </w:p>
    <w:p w:rsidR="00494BF2" w:rsidRDefault="00494BF2" w:rsidP="00C5035B">
      <w:pPr>
        <w:spacing w:after="0"/>
      </w:pPr>
      <w:bookmarkStart w:id="0" w:name="_GoBack"/>
      <w:bookmarkEnd w:id="0"/>
    </w:p>
    <w:sectPr w:rsidR="00494BF2" w:rsidSect="005A085F">
      <w:pgSz w:w="11906" w:h="16838"/>
      <w:pgMar w:top="1417"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A0002AEF" w:usb1="4000207B"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5FCC"/>
    <w:multiLevelType w:val="hybridMultilevel"/>
    <w:tmpl w:val="9168D3AA"/>
    <w:lvl w:ilvl="0" w:tplc="8E525AF2">
      <w:start w:val="1"/>
      <w:numFmt w:val="bullet"/>
      <w:lvlText w:val=""/>
      <w:lvlJc w:val="left"/>
      <w:pPr>
        <w:ind w:left="284" w:hanging="284"/>
      </w:pPr>
      <w:rPr>
        <w:rFonts w:ascii="Symbol" w:hAnsi="Symbol" w:hint="default"/>
      </w:rPr>
    </w:lvl>
    <w:lvl w:ilvl="1" w:tplc="608AF200">
      <w:start w:val="1"/>
      <w:numFmt w:val="bullet"/>
      <w:lvlText w:val="-"/>
      <w:lvlJc w:val="left"/>
      <w:pPr>
        <w:ind w:left="851" w:hanging="284"/>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623D28"/>
    <w:multiLevelType w:val="hybridMultilevel"/>
    <w:tmpl w:val="B6A69C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487118"/>
    <w:multiLevelType w:val="hybridMultilevel"/>
    <w:tmpl w:val="AEB28980"/>
    <w:lvl w:ilvl="0" w:tplc="B7663E1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CB80EFA"/>
    <w:multiLevelType w:val="hybridMultilevel"/>
    <w:tmpl w:val="C7A81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B3"/>
    <w:rsid w:val="00381EB3"/>
    <w:rsid w:val="00473CAD"/>
    <w:rsid w:val="00494BF2"/>
    <w:rsid w:val="005A085F"/>
    <w:rsid w:val="00661C50"/>
    <w:rsid w:val="00737E7B"/>
    <w:rsid w:val="007505A8"/>
    <w:rsid w:val="00845ADB"/>
    <w:rsid w:val="00C07424"/>
    <w:rsid w:val="00C24CD6"/>
    <w:rsid w:val="00C5035B"/>
    <w:rsid w:val="00E51C45"/>
    <w:rsid w:val="00EF7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2ABF7E"/>
  <w15:chartTrackingRefBased/>
  <w15:docId w15:val="{8D86A504-D19B-4D7B-9A67-2F10A464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598</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Janošcová</dc:creator>
  <cp:keywords/>
  <dc:description/>
  <cp:lastModifiedBy>Michaela Janošcová</cp:lastModifiedBy>
  <cp:revision>2</cp:revision>
  <dcterms:created xsi:type="dcterms:W3CDTF">2020-04-07T18:52:00Z</dcterms:created>
  <dcterms:modified xsi:type="dcterms:W3CDTF">2020-04-07T20:50:00Z</dcterms:modified>
</cp:coreProperties>
</file>