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67" w:rsidRPr="00DC050D" w:rsidRDefault="00A8277D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i/>
          <w:color w:val="FF0000"/>
          <w:sz w:val="32"/>
          <w:szCs w:val="32"/>
        </w:rPr>
        <w:t xml:space="preserve">2. </w:t>
      </w:r>
      <w:r w:rsidRPr="00A8277D"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  <w:t>o</w:t>
      </w:r>
      <w:r w:rsidR="00FD0167" w:rsidRPr="00A8277D"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  <w:t xml:space="preserve">rganické </w:t>
      </w:r>
      <w:r w:rsidRPr="00A8277D"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  <w:t>usazené (sedimentární) horniny</w:t>
      </w:r>
      <w:r>
        <w:rPr>
          <w:rFonts w:cstheme="minorHAnsi"/>
          <w:b/>
          <w:bCs/>
          <w:i/>
          <w:color w:val="FF0000"/>
          <w:sz w:val="32"/>
          <w:szCs w:val="32"/>
        </w:rPr>
        <w:t xml:space="preserve"> </w:t>
      </w:r>
      <w:r w:rsidR="00646428" w:rsidRPr="00DC050D">
        <w:rPr>
          <w:rFonts w:cstheme="minorHAnsi"/>
          <w:b/>
          <w:bCs/>
          <w:color w:val="FF0000"/>
          <w:sz w:val="32"/>
          <w:szCs w:val="32"/>
        </w:rPr>
        <w:t xml:space="preserve">        </w:t>
      </w:r>
      <w:r w:rsidR="00646428" w:rsidRPr="00DC050D">
        <w:rPr>
          <w:rFonts w:cstheme="minorHAnsi"/>
          <w:b/>
          <w:bCs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563468" cy="9144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65" cy="9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A09" w:rsidRPr="00DC050D" w:rsidRDefault="00D42A09">
      <w:pPr>
        <w:rPr>
          <w:rFonts w:cstheme="minorHAnsi"/>
          <w:b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/>
          <w:bCs/>
          <w:color w:val="FF0000"/>
          <w:sz w:val="24"/>
          <w:szCs w:val="24"/>
        </w:rPr>
        <w:t>organické usazené horniny</w:t>
      </w:r>
      <w:r w:rsidRPr="00DC050D">
        <w:rPr>
          <w:rFonts w:cstheme="minorHAnsi"/>
          <w:bCs/>
          <w:color w:val="FF0000"/>
          <w:sz w:val="24"/>
          <w:szCs w:val="24"/>
        </w:rPr>
        <w:t>:</w:t>
      </w:r>
      <w:r w:rsidRPr="00DC050D">
        <w:rPr>
          <w:rFonts w:cstheme="minorHAnsi"/>
          <w:bCs/>
          <w:color w:val="00008B"/>
          <w:sz w:val="24"/>
          <w:szCs w:val="24"/>
        </w:rPr>
        <w:t xml:space="preserve"> vznikají z organických zbytků </w:t>
      </w:r>
      <w:r w:rsidRPr="00DC050D">
        <w:rPr>
          <w:rFonts w:cstheme="minorHAnsi"/>
          <w:bCs/>
          <w:color w:val="000000"/>
          <w:sz w:val="24"/>
          <w:szCs w:val="24"/>
        </w:rPr>
        <w:t>(vznikly nahromaděním odumřelých těl rostlin a živočichů, schránek, koster, ...)</w:t>
      </w:r>
    </w:p>
    <w:p w:rsidR="00FD0167" w:rsidRPr="00DC050D" w:rsidRDefault="00FD0167">
      <w:pPr>
        <w:rPr>
          <w:rFonts w:cstheme="minorHAnsi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  <w:u w:val="single"/>
        </w:rPr>
      </w:pPr>
      <w:r w:rsidRPr="00DC050D">
        <w:rPr>
          <w:rFonts w:cstheme="minorHAnsi"/>
          <w:b/>
          <w:bCs/>
          <w:color w:val="000000"/>
          <w:sz w:val="24"/>
          <w:szCs w:val="24"/>
          <w:u w:val="single"/>
        </w:rPr>
        <w:t xml:space="preserve">1. organogenní usazené horniny - </w:t>
      </w:r>
      <w:r w:rsidRPr="00DC050D">
        <w:rPr>
          <w:rFonts w:cstheme="minorHAnsi"/>
          <w:b/>
          <w:bCs/>
          <w:color w:val="0000FF"/>
          <w:sz w:val="24"/>
          <w:szCs w:val="24"/>
          <w:u w:val="single"/>
        </w:rPr>
        <w:t>nehořlavé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8B"/>
          <w:sz w:val="24"/>
          <w:szCs w:val="24"/>
        </w:rPr>
        <w:t>hornina – vápenec, nerost – kalcit (uhličitan vápenatý CaCo</w:t>
      </w:r>
      <w:r w:rsidRPr="00DC050D">
        <w:rPr>
          <w:rFonts w:cstheme="minorHAnsi"/>
          <w:bCs/>
          <w:color w:val="00008B"/>
          <w:sz w:val="24"/>
          <w:szCs w:val="24"/>
          <w:vertAlign w:val="subscript"/>
        </w:rPr>
        <w:t>3</w:t>
      </w:r>
      <w:r w:rsidRPr="00DC050D">
        <w:rPr>
          <w:rFonts w:cstheme="minorHAnsi"/>
          <w:bCs/>
          <w:color w:val="00008B"/>
          <w:sz w:val="24"/>
          <w:szCs w:val="24"/>
        </w:rPr>
        <w:t>)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8B"/>
          <w:sz w:val="24"/>
          <w:szCs w:val="24"/>
        </w:rPr>
        <w:t>vznikal usazováním vápnitých schránek a koster mořských organismů (řas, korálů)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8B"/>
          <w:sz w:val="24"/>
          <w:szCs w:val="24"/>
        </w:rPr>
        <w:t>využití: výroba vápna, cementu, obkladový kámen, dlažba, zemědělství - vápnění půd, hnojivo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Cs/>
          <w:color w:val="00008B"/>
          <w:sz w:val="24"/>
          <w:szCs w:val="24"/>
        </w:rPr>
        <w:t>ve vápencových územích mohou vznikat krasové jevy - kras (např. Moravský kras)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DC050D">
        <w:rPr>
          <w:rFonts w:cstheme="minorHAnsi"/>
          <w:b/>
          <w:bCs/>
          <w:color w:val="000000"/>
          <w:sz w:val="24"/>
          <w:szCs w:val="24"/>
          <w:u w:val="single"/>
        </w:rPr>
        <w:t xml:space="preserve">2. organogenní usazené horniny - </w:t>
      </w:r>
      <w:r w:rsidRPr="00DC050D">
        <w:rPr>
          <w:rFonts w:cstheme="minorHAnsi"/>
          <w:b/>
          <w:bCs/>
          <w:color w:val="0000FF"/>
          <w:sz w:val="24"/>
          <w:szCs w:val="24"/>
          <w:u w:val="single"/>
        </w:rPr>
        <w:t>hořlavé</w:t>
      </w:r>
      <w:r w:rsidRPr="00DC050D">
        <w:rPr>
          <w:rFonts w:cstheme="minorHAnsi"/>
          <w:b/>
          <w:bCs/>
          <w:color w:val="0000FF"/>
          <w:sz w:val="24"/>
          <w:szCs w:val="24"/>
        </w:rPr>
        <w:t xml:space="preserve"> (</w:t>
      </w:r>
      <w:r w:rsidRPr="00DC050D">
        <w:rPr>
          <w:rFonts w:cstheme="minorHAnsi"/>
          <w:b/>
          <w:bCs/>
          <w:color w:val="FF0000"/>
          <w:sz w:val="24"/>
          <w:szCs w:val="24"/>
        </w:rPr>
        <w:t>uhlí, ropa, zemní plyn</w:t>
      </w:r>
      <w:r w:rsidRPr="00DC050D">
        <w:rPr>
          <w:rFonts w:cstheme="minorHAnsi"/>
          <w:b/>
          <w:bCs/>
          <w:color w:val="0000FF"/>
          <w:sz w:val="24"/>
          <w:szCs w:val="24"/>
        </w:rPr>
        <w:t>) -&gt; paliva = energetické suroviny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/>
          <w:bCs/>
          <w:color w:val="000000"/>
          <w:sz w:val="24"/>
          <w:szCs w:val="24"/>
        </w:rPr>
        <w:t>černé uhlí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: </w:t>
      </w:r>
      <w:r w:rsidRPr="00DC050D">
        <w:rPr>
          <w:rFonts w:cstheme="minorHAnsi"/>
          <w:bCs/>
          <w:color w:val="00008B"/>
          <w:sz w:val="24"/>
          <w:szCs w:val="24"/>
        </w:rPr>
        <w:t>vzniklo ze stromových kapradin, přesliček a plavuní, v období prvohor ve větších hloubkách, Moravskoslezský kraj, (USA, Čína, Rusko, Kazachstán, Ukrajina, Polsko)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/>
          <w:bCs/>
          <w:color w:val="000000"/>
          <w:sz w:val="24"/>
          <w:szCs w:val="24"/>
        </w:rPr>
        <w:t>hnědé uhlí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: </w:t>
      </w:r>
      <w:r w:rsidRPr="00DC050D">
        <w:rPr>
          <w:rFonts w:cstheme="minorHAnsi"/>
          <w:bCs/>
          <w:color w:val="00008B"/>
          <w:sz w:val="24"/>
          <w:szCs w:val="24"/>
        </w:rPr>
        <w:t xml:space="preserve">vzniklo zuhelnatěním odumřelých stromů v hloubkách několika desítek metrů - těží se povrchově, období třetihor, SZ Čechy (Mostecko, Chomutovsko, Sokolovsko), USA, Čína, Austrálie, Německo  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nejmladší hnědé uhlí: se nazývá </w:t>
      </w:r>
      <w:r w:rsidRPr="00DC050D">
        <w:rPr>
          <w:rFonts w:cstheme="minorHAnsi"/>
          <w:b/>
          <w:bCs/>
          <w:color w:val="FF0000"/>
          <w:sz w:val="24"/>
          <w:szCs w:val="24"/>
        </w:rPr>
        <w:t>lignit</w:t>
      </w:r>
      <w:r w:rsidRPr="00DC050D">
        <w:rPr>
          <w:rFonts w:cstheme="minorHAnsi"/>
          <w:bCs/>
          <w:color w:val="FF0000"/>
          <w:sz w:val="24"/>
          <w:szCs w:val="24"/>
        </w:rPr>
        <w:t xml:space="preserve"> </w:t>
      </w:r>
      <w:r w:rsidRPr="00DC050D">
        <w:rPr>
          <w:rFonts w:cstheme="minorHAnsi"/>
          <w:bCs/>
          <w:color w:val="00008B"/>
          <w:sz w:val="24"/>
          <w:szCs w:val="24"/>
        </w:rPr>
        <w:t xml:space="preserve">(viditelná </w:t>
      </w:r>
      <w:proofErr w:type="spellStart"/>
      <w:r w:rsidRPr="00DC050D">
        <w:rPr>
          <w:rFonts w:cstheme="minorHAnsi"/>
          <w:bCs/>
          <w:color w:val="00008B"/>
          <w:sz w:val="24"/>
          <w:szCs w:val="24"/>
        </w:rPr>
        <w:t>drěvní</w:t>
      </w:r>
      <w:proofErr w:type="spellEnd"/>
      <w:r w:rsidRPr="00DC050D">
        <w:rPr>
          <w:rFonts w:cstheme="minorHAnsi"/>
          <w:bCs/>
          <w:color w:val="00008B"/>
          <w:sz w:val="24"/>
          <w:szCs w:val="24"/>
        </w:rPr>
        <w:t xml:space="preserve"> </w:t>
      </w:r>
      <w:proofErr w:type="spellStart"/>
      <w:r w:rsidRPr="00DC050D">
        <w:rPr>
          <w:rFonts w:cstheme="minorHAnsi"/>
          <w:bCs/>
          <w:color w:val="00008B"/>
          <w:sz w:val="24"/>
          <w:szCs w:val="24"/>
        </w:rPr>
        <w:t>prouhelnatělá</w:t>
      </w:r>
      <w:proofErr w:type="spellEnd"/>
      <w:r w:rsidRPr="00DC050D">
        <w:rPr>
          <w:rFonts w:cstheme="minorHAnsi"/>
          <w:bCs/>
          <w:color w:val="00008B"/>
          <w:sz w:val="24"/>
          <w:szCs w:val="24"/>
        </w:rPr>
        <w:t xml:space="preserve"> struktura)  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646428" w:rsidRPr="00DC050D" w:rsidRDefault="00646428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282828"/>
          <w:sz w:val="24"/>
          <w:szCs w:val="24"/>
        </w:rPr>
      </w:pPr>
      <w:r w:rsidRPr="00DC050D">
        <w:rPr>
          <w:rFonts w:cstheme="minorHAnsi"/>
          <w:b/>
          <w:bCs/>
          <w:color w:val="000000"/>
          <w:sz w:val="24"/>
          <w:szCs w:val="24"/>
        </w:rPr>
        <w:t>ropa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: </w:t>
      </w:r>
      <w:r w:rsidRPr="00DC050D">
        <w:rPr>
          <w:rFonts w:cstheme="minorHAnsi"/>
          <w:bCs/>
          <w:color w:val="00008B"/>
          <w:sz w:val="24"/>
          <w:szCs w:val="24"/>
        </w:rPr>
        <w:t xml:space="preserve">směs kapalných a částečně i plynných uhlovodíků + další příměsi, Hodonínsko, </w:t>
      </w:r>
      <w:r w:rsidRPr="00DC050D">
        <w:rPr>
          <w:rFonts w:cstheme="minorHAnsi"/>
          <w:bCs/>
          <w:color w:val="00008B"/>
          <w:sz w:val="24"/>
          <w:szCs w:val="24"/>
        </w:rPr>
        <w:br/>
        <w:t xml:space="preserve">Břeclavsko, </w:t>
      </w:r>
      <w:r w:rsidRPr="00DC050D">
        <w:rPr>
          <w:rFonts w:cstheme="minorHAnsi"/>
          <w:bCs/>
          <w:color w:val="282828"/>
          <w:sz w:val="24"/>
          <w:szCs w:val="24"/>
        </w:rPr>
        <w:t>(Rusko, Perský záliv, USA, Venezuela, Nigérie, Severní moře)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vznik: 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>1) rozklad prehistorických živočichů a rostlin</w:t>
      </w:r>
    </w:p>
    <w:p w:rsidR="00FD0167" w:rsidRPr="00DC050D" w:rsidRDefault="00FD0167" w:rsidP="00FD016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2) syntetickými reakcemi </w:t>
      </w:r>
      <w:r w:rsidRPr="00DC050D">
        <w:rPr>
          <w:rFonts w:cstheme="minorHAnsi"/>
          <w:bCs/>
          <w:color w:val="FF0000"/>
          <w:sz w:val="24"/>
          <w:szCs w:val="24"/>
        </w:rPr>
        <w:t>C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 a </w:t>
      </w:r>
      <w:r w:rsidRPr="00DC050D">
        <w:rPr>
          <w:rFonts w:cstheme="minorHAnsi"/>
          <w:bCs/>
          <w:color w:val="FF0000"/>
          <w:sz w:val="24"/>
          <w:szCs w:val="24"/>
        </w:rPr>
        <w:t>H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/>
          <w:bCs/>
          <w:color w:val="000000"/>
          <w:sz w:val="24"/>
          <w:szCs w:val="24"/>
        </w:rPr>
        <w:lastRenderedPageBreak/>
        <w:t>zemní plyn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: </w:t>
      </w:r>
      <w:r w:rsidRPr="00DC050D">
        <w:rPr>
          <w:rFonts w:cstheme="minorHAnsi"/>
          <w:bCs/>
          <w:color w:val="00008B"/>
          <w:sz w:val="24"/>
          <w:szCs w:val="24"/>
        </w:rPr>
        <w:t xml:space="preserve">směs je směs plynných uhlovodíků, zejména metanu, vznikl tam, kde se vyskytuje </w:t>
      </w:r>
      <w:r w:rsidRPr="00DC050D">
        <w:rPr>
          <w:rFonts w:cstheme="minorHAnsi"/>
          <w:bCs/>
          <w:color w:val="FF0000"/>
          <w:sz w:val="24"/>
          <w:szCs w:val="24"/>
        </w:rPr>
        <w:t>ropa</w:t>
      </w:r>
      <w:r w:rsidRPr="00DC050D">
        <w:rPr>
          <w:rFonts w:cstheme="minorHAnsi"/>
          <w:bCs/>
          <w:color w:val="00008B"/>
          <w:sz w:val="24"/>
          <w:szCs w:val="24"/>
        </w:rPr>
        <w:t xml:space="preserve"> nebo 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černé uhlí, (Rusko, Kazachstán, </w:t>
      </w:r>
      <w:proofErr w:type="spellStart"/>
      <w:r w:rsidRPr="00DC050D">
        <w:rPr>
          <w:rFonts w:cstheme="minorHAnsi"/>
          <w:bCs/>
          <w:color w:val="000000"/>
          <w:sz w:val="24"/>
          <w:szCs w:val="24"/>
        </w:rPr>
        <w:t>Ázerbajdžán</w:t>
      </w:r>
      <w:proofErr w:type="spellEnd"/>
      <w:r w:rsidRPr="00DC050D">
        <w:rPr>
          <w:rFonts w:cstheme="minorHAnsi"/>
          <w:bCs/>
          <w:color w:val="000000"/>
          <w:sz w:val="24"/>
          <w:szCs w:val="24"/>
        </w:rPr>
        <w:t>, státy kolem Perského zálivu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FF0000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uhlí, ropa, zemní plyn = &gt; </w:t>
      </w:r>
      <w:r w:rsidRPr="00DC050D">
        <w:rPr>
          <w:rFonts w:cstheme="minorHAnsi"/>
          <w:bCs/>
          <w:color w:val="FF0000"/>
          <w:sz w:val="24"/>
          <w:szCs w:val="24"/>
        </w:rPr>
        <w:t>neobnovitelné nerostné suroviny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/>
          <w:bCs/>
          <w:color w:val="000000"/>
          <w:sz w:val="24"/>
          <w:szCs w:val="24"/>
        </w:rPr>
        <w:t>rašelina</w:t>
      </w:r>
      <w:r w:rsidRPr="00DC050D">
        <w:rPr>
          <w:rFonts w:cstheme="minorHAnsi"/>
          <w:bCs/>
          <w:color w:val="000000"/>
          <w:sz w:val="24"/>
          <w:szCs w:val="24"/>
        </w:rPr>
        <w:t>: organická usazenina, vznik pod vodou za nedostatečného přístupu O</w:t>
      </w:r>
      <w:r w:rsidRPr="00DC050D">
        <w:rPr>
          <w:rFonts w:cstheme="minorHAnsi"/>
          <w:bCs/>
          <w:color w:val="000000"/>
          <w:sz w:val="24"/>
          <w:szCs w:val="24"/>
          <w:vertAlign w:val="subscript"/>
        </w:rPr>
        <w:t>2</w:t>
      </w:r>
      <w:r w:rsidRPr="00DC050D">
        <w:rPr>
          <w:rFonts w:cstheme="minorHAnsi"/>
          <w:bCs/>
          <w:color w:val="000000"/>
          <w:sz w:val="24"/>
          <w:szCs w:val="24"/>
        </w:rPr>
        <w:t xml:space="preserve"> z odumřelé rostlinné hmoty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rašeliniště: </w:t>
      </w:r>
      <w:r w:rsidRPr="00DC050D">
        <w:rPr>
          <w:rFonts w:cstheme="minorHAnsi"/>
          <w:bCs/>
          <w:color w:val="00008B"/>
          <w:sz w:val="24"/>
          <w:szCs w:val="24"/>
        </w:rPr>
        <w:t>plocha, kde vzniká rašelina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pánvovitý tvar = </w:t>
      </w:r>
      <w:proofErr w:type="spellStart"/>
      <w:proofErr w:type="gramStart"/>
      <w:r w:rsidRPr="00DC050D">
        <w:rPr>
          <w:rFonts w:cstheme="minorHAnsi"/>
          <w:bCs/>
          <w:color w:val="000000"/>
          <w:sz w:val="24"/>
          <w:szCs w:val="24"/>
        </w:rPr>
        <w:t>tzv.</w:t>
      </w:r>
      <w:r w:rsidRPr="00DC050D">
        <w:rPr>
          <w:rFonts w:cstheme="minorHAnsi"/>
          <w:b/>
          <w:bCs/>
          <w:color w:val="00008B"/>
          <w:sz w:val="24"/>
          <w:szCs w:val="24"/>
        </w:rPr>
        <w:t>slatina</w:t>
      </w:r>
      <w:proofErr w:type="spellEnd"/>
      <w:proofErr w:type="gramEnd"/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 xml:space="preserve">kopcovitý tvar = </w:t>
      </w:r>
      <w:proofErr w:type="spellStart"/>
      <w:proofErr w:type="gramStart"/>
      <w:r w:rsidRPr="00DC050D">
        <w:rPr>
          <w:rFonts w:cstheme="minorHAnsi"/>
          <w:bCs/>
          <w:color w:val="000000"/>
          <w:sz w:val="24"/>
          <w:szCs w:val="24"/>
        </w:rPr>
        <w:t>tzv.</w:t>
      </w:r>
      <w:r w:rsidRPr="00DC050D">
        <w:rPr>
          <w:rFonts w:cstheme="minorHAnsi"/>
          <w:b/>
          <w:bCs/>
          <w:color w:val="00008B"/>
          <w:sz w:val="24"/>
          <w:szCs w:val="24"/>
        </w:rPr>
        <w:t>vrchoviště</w:t>
      </w:r>
      <w:proofErr w:type="spellEnd"/>
      <w:proofErr w:type="gramEnd"/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Cs/>
          <w:color w:val="00008B"/>
          <w:sz w:val="24"/>
          <w:szCs w:val="24"/>
        </w:rPr>
        <w:t xml:space="preserve">význam: </w:t>
      </w:r>
      <w:r w:rsidRPr="00DC050D">
        <w:rPr>
          <w:rFonts w:cstheme="minorHAnsi"/>
          <w:bCs/>
          <w:color w:val="000000"/>
          <w:sz w:val="24"/>
          <w:szCs w:val="24"/>
        </w:rPr>
        <w:t>lázeňská léčba (Třeboň), zahradnictví, nejméně kvalitní palivo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8B"/>
          <w:sz w:val="24"/>
          <w:szCs w:val="24"/>
        </w:rPr>
      </w:pPr>
      <w:proofErr w:type="spellStart"/>
      <w:r w:rsidRPr="00DC050D">
        <w:rPr>
          <w:rFonts w:cstheme="minorHAnsi"/>
          <w:b/>
          <w:bCs/>
          <w:color w:val="000000"/>
          <w:sz w:val="24"/>
          <w:szCs w:val="24"/>
        </w:rPr>
        <w:t>guano</w:t>
      </w:r>
      <w:proofErr w:type="spellEnd"/>
      <w:r w:rsidRPr="00DC050D">
        <w:rPr>
          <w:rFonts w:cstheme="minorHAnsi"/>
          <w:bCs/>
          <w:color w:val="000000"/>
          <w:sz w:val="24"/>
          <w:szCs w:val="24"/>
        </w:rPr>
        <w:t xml:space="preserve">: organická usazenina bohatá na </w:t>
      </w:r>
      <w:r w:rsidRPr="00DC050D">
        <w:rPr>
          <w:rFonts w:cstheme="minorHAnsi"/>
          <w:bCs/>
          <w:color w:val="FF0000"/>
          <w:sz w:val="24"/>
          <w:szCs w:val="24"/>
        </w:rPr>
        <w:t xml:space="preserve">P </w:t>
      </w:r>
      <w:r w:rsidRPr="00DC050D">
        <w:rPr>
          <w:rFonts w:cstheme="minorHAnsi"/>
          <w:bCs/>
          <w:color w:val="00008B"/>
          <w:sz w:val="24"/>
          <w:szCs w:val="24"/>
        </w:rPr>
        <w:t>(exkrementy ptáků), využití v zemědělství</w:t>
      </w:r>
    </w:p>
    <w:p w:rsidR="00FD0167" w:rsidRPr="00DC050D" w:rsidRDefault="00FD0167" w:rsidP="00FD0167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000000"/>
          <w:sz w:val="24"/>
          <w:szCs w:val="24"/>
        </w:rPr>
      </w:pPr>
      <w:r w:rsidRPr="00DC050D">
        <w:rPr>
          <w:rFonts w:cstheme="minorHAnsi"/>
          <w:bCs/>
          <w:color w:val="000000"/>
          <w:sz w:val="24"/>
          <w:szCs w:val="24"/>
        </w:rPr>
        <w:t>ostrov Nauru v</w:t>
      </w:r>
      <w:r w:rsidR="00DC050D" w:rsidRPr="00DC050D">
        <w:rPr>
          <w:rFonts w:cstheme="minorHAnsi"/>
          <w:bCs/>
          <w:color w:val="000000"/>
          <w:sz w:val="24"/>
          <w:szCs w:val="24"/>
        </w:rPr>
        <w:t> </w:t>
      </w:r>
      <w:r w:rsidRPr="00DC050D">
        <w:rPr>
          <w:rFonts w:cstheme="minorHAnsi"/>
          <w:bCs/>
          <w:color w:val="000000"/>
          <w:sz w:val="24"/>
          <w:szCs w:val="24"/>
        </w:rPr>
        <w:t>Tichomoří</w:t>
      </w:r>
    </w:p>
    <w:p w:rsid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32"/>
          <w:szCs w:val="32"/>
        </w:rPr>
      </w:pPr>
    </w:p>
    <w:p w:rsid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32"/>
          <w:szCs w:val="32"/>
        </w:rPr>
      </w:pPr>
    </w:p>
    <w:p w:rsidR="00DC050D" w:rsidRPr="00A8277D" w:rsidRDefault="00A8277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</w:pPr>
      <w:r>
        <w:rPr>
          <w:rFonts w:cstheme="minorHAnsi"/>
          <w:b/>
          <w:bCs/>
          <w:i/>
          <w:color w:val="FF0000"/>
          <w:sz w:val="32"/>
          <w:szCs w:val="32"/>
        </w:rPr>
        <w:t>3</w:t>
      </w:r>
      <w:r w:rsidRPr="00A8277D"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  <w:t>. c</w:t>
      </w:r>
      <w:r w:rsidR="00DC050D" w:rsidRPr="00A8277D"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  <w:t>hemické usazené (sedimentární</w:t>
      </w:r>
      <w:r w:rsidRPr="00A8277D">
        <w:rPr>
          <w:rFonts w:cstheme="minorHAnsi"/>
          <w:b/>
          <w:bCs/>
          <w:i/>
          <w:color w:val="FF0000"/>
          <w:sz w:val="32"/>
          <w:szCs w:val="32"/>
          <w:u w:val="wave" w:color="000099"/>
        </w:rPr>
        <w:t xml:space="preserve">) horniny </w:t>
      </w:r>
    </w:p>
    <w:p w:rsidR="00A8277D" w:rsidRPr="00DC050D" w:rsidRDefault="00A8277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32"/>
          <w:szCs w:val="32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</w:rPr>
      </w:pPr>
      <w:r w:rsidRPr="00DC050D">
        <w:rPr>
          <w:rFonts w:cstheme="minorHAnsi"/>
          <w:b/>
          <w:sz w:val="24"/>
          <w:szCs w:val="24"/>
        </w:rPr>
        <w:t>vznikají usazováním a srážením látek rozpuštěných ve vodě</w:t>
      </w:r>
    </w:p>
    <w:p w:rsidR="00DC050D" w:rsidRPr="00DC050D" w:rsidRDefault="00DC050D" w:rsidP="00DC050D">
      <w:pPr>
        <w:rPr>
          <w:rFonts w:cstheme="minorHAnsi"/>
          <w:b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b/>
          <w:bCs/>
          <w:sz w:val="24"/>
          <w:szCs w:val="24"/>
        </w:rPr>
      </w:pPr>
      <w:r w:rsidRPr="00DC050D">
        <w:rPr>
          <w:rFonts w:cstheme="minorHAnsi"/>
          <w:b/>
          <w:bCs/>
          <w:sz w:val="24"/>
          <w:szCs w:val="24"/>
        </w:rPr>
        <w:t xml:space="preserve">a) travertin  </w:t>
      </w:r>
      <w:r w:rsidRPr="00DC050D">
        <w:rPr>
          <w:rFonts w:cstheme="minorHAnsi"/>
          <w:b/>
          <w:sz w:val="24"/>
          <w:szCs w:val="24"/>
        </w:rPr>
        <w:t>CaCO</w:t>
      </w:r>
      <w:r w:rsidRPr="00DC050D">
        <w:rPr>
          <w:rFonts w:cstheme="minorHAnsi"/>
          <w:b/>
          <w:sz w:val="24"/>
          <w:szCs w:val="24"/>
          <w:vertAlign w:val="subscript"/>
        </w:rPr>
        <w:t>3</w:t>
      </w:r>
      <w:r w:rsidRPr="00DC050D">
        <w:rPr>
          <w:rFonts w:cstheme="minorHAnsi"/>
          <w:b/>
          <w:sz w:val="24"/>
          <w:szCs w:val="24"/>
        </w:rPr>
        <w:t xml:space="preserve"> </w:t>
      </w: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  <w:r w:rsidRPr="00DC050D">
        <w:rPr>
          <w:rFonts w:cstheme="minorHAnsi"/>
          <w:sz w:val="24"/>
          <w:szCs w:val="24"/>
        </w:rPr>
        <w:t>vysrážením z minerálních pramenů obsahujících hydrogenuhličitan vápenatý a oxid uhličitý</w:t>
      </w: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  <w:r w:rsidRPr="00DC050D">
        <w:rPr>
          <w:rFonts w:cstheme="minorHAnsi"/>
          <w:sz w:val="24"/>
          <w:szCs w:val="24"/>
        </w:rPr>
        <w:t xml:space="preserve">barva: šedobílá, žlutohnědá </w:t>
      </w: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  <w:r w:rsidRPr="00DC050D">
        <w:rPr>
          <w:rFonts w:cstheme="minorHAnsi"/>
          <w:sz w:val="24"/>
          <w:szCs w:val="24"/>
        </w:rPr>
        <w:t xml:space="preserve">často velmi pórovitý a vrstevnatý </w:t>
      </w: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30" w:line="240" w:lineRule="auto"/>
        <w:rPr>
          <w:rFonts w:cstheme="minorHAnsi"/>
          <w:sz w:val="24"/>
          <w:szCs w:val="24"/>
        </w:rPr>
      </w:pPr>
      <w:r w:rsidRPr="00DC050D">
        <w:rPr>
          <w:rFonts w:cstheme="minorHAnsi"/>
          <w:sz w:val="24"/>
          <w:szCs w:val="24"/>
        </w:rPr>
        <w:t>využití: obkladový materiál, dekorační kámen</w:t>
      </w:r>
    </w:p>
    <w:p w:rsidR="00DC050D" w:rsidRPr="00DC050D" w:rsidRDefault="00DC050D" w:rsidP="00DC050D">
      <w:pPr>
        <w:rPr>
          <w:rFonts w:cstheme="minorHAnsi"/>
          <w:b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sz w:val="24"/>
          <w:szCs w:val="24"/>
        </w:rPr>
      </w:pPr>
      <w:r w:rsidRPr="00DC050D">
        <w:rPr>
          <w:rFonts w:cstheme="minorHAnsi"/>
          <w:b/>
          <w:bCs/>
          <w:sz w:val="24"/>
          <w:szCs w:val="24"/>
        </w:rPr>
        <w:t>b) bauxit</w:t>
      </w: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DC050D">
        <w:rPr>
          <w:rFonts w:cstheme="minorHAnsi"/>
          <w:sz w:val="24"/>
          <w:szCs w:val="24"/>
        </w:rPr>
        <w:t>je směsicí minerálů, (Al</w:t>
      </w:r>
      <w:r w:rsidRPr="00DC050D">
        <w:rPr>
          <w:rFonts w:cstheme="minorHAnsi"/>
          <w:sz w:val="24"/>
          <w:szCs w:val="24"/>
          <w:vertAlign w:val="subscript"/>
        </w:rPr>
        <w:t>2</w:t>
      </w:r>
      <w:r w:rsidRPr="00DC050D">
        <w:rPr>
          <w:rFonts w:cstheme="minorHAnsi"/>
          <w:sz w:val="24"/>
          <w:szCs w:val="24"/>
        </w:rPr>
        <w:t>O</w:t>
      </w:r>
      <w:r w:rsidRPr="00DC050D">
        <w:rPr>
          <w:rFonts w:cstheme="minorHAnsi"/>
          <w:sz w:val="24"/>
          <w:szCs w:val="24"/>
          <w:vertAlign w:val="subscript"/>
        </w:rPr>
        <w:t>3</w:t>
      </w:r>
      <w:r w:rsidRPr="00DC050D">
        <w:rPr>
          <w:rFonts w:cstheme="minorHAnsi"/>
          <w:sz w:val="24"/>
          <w:szCs w:val="24"/>
        </w:rPr>
        <w:t>·2 H</w:t>
      </w:r>
      <w:r w:rsidRPr="00DC050D">
        <w:rPr>
          <w:rFonts w:cstheme="minorHAnsi"/>
          <w:sz w:val="24"/>
          <w:szCs w:val="24"/>
          <w:vertAlign w:val="subscript"/>
        </w:rPr>
        <w:t>2</w:t>
      </w:r>
      <w:r w:rsidRPr="00DC050D">
        <w:rPr>
          <w:rFonts w:cstheme="minorHAnsi"/>
          <w:sz w:val="24"/>
          <w:szCs w:val="24"/>
        </w:rPr>
        <w:t>O. a oxidy železa)</w:t>
      </w: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DC050D">
        <w:rPr>
          <w:rFonts w:cstheme="minorHAnsi"/>
          <w:sz w:val="24"/>
          <w:szCs w:val="24"/>
        </w:rPr>
        <w:t>zbarvení: temně červené</w:t>
      </w: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DC050D" w:rsidRPr="00DC050D" w:rsidRDefault="00DC050D" w:rsidP="00DC050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</w:rPr>
      </w:pPr>
      <w:r w:rsidRPr="00DC050D">
        <w:rPr>
          <w:rFonts w:cstheme="minorHAnsi"/>
          <w:sz w:val="24"/>
          <w:szCs w:val="24"/>
        </w:rPr>
        <w:t xml:space="preserve">je hlavní surovinou pro výrobu </w:t>
      </w:r>
      <w:r w:rsidRPr="00DC050D">
        <w:rPr>
          <w:rFonts w:cstheme="minorHAnsi"/>
          <w:b/>
          <w:sz w:val="24"/>
          <w:szCs w:val="24"/>
        </w:rPr>
        <w:t>hliníku</w:t>
      </w:r>
    </w:p>
    <w:p w:rsidR="00DC050D" w:rsidRPr="00DC050D" w:rsidRDefault="00DC050D" w:rsidP="00DC05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C050D" w:rsidRPr="00DC050D" w:rsidRDefault="00DC050D" w:rsidP="00DC050D">
      <w:pPr>
        <w:rPr>
          <w:rFonts w:cstheme="minorHAnsi"/>
          <w:sz w:val="24"/>
          <w:szCs w:val="24"/>
        </w:rPr>
      </w:pPr>
    </w:p>
    <w:p w:rsidR="00DC050D" w:rsidRPr="00FD0167" w:rsidRDefault="00DC050D" w:rsidP="00FD0167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</w:p>
    <w:p w:rsidR="00FD0167" w:rsidRPr="00FD0167" w:rsidRDefault="00FD0167" w:rsidP="00FD0167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8B"/>
          <w:sz w:val="24"/>
          <w:szCs w:val="24"/>
        </w:rPr>
      </w:pPr>
    </w:p>
    <w:p w:rsidR="00FD0167" w:rsidRPr="00FD0167" w:rsidRDefault="00FD0167" w:rsidP="00FD0167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8B"/>
          <w:sz w:val="24"/>
          <w:szCs w:val="24"/>
        </w:rPr>
      </w:pPr>
    </w:p>
    <w:p w:rsidR="00FD0167" w:rsidRPr="00FD0167" w:rsidRDefault="00FD0167" w:rsidP="00FD0167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8B"/>
          <w:sz w:val="24"/>
          <w:szCs w:val="24"/>
        </w:rPr>
      </w:pPr>
    </w:p>
    <w:p w:rsidR="00FD0167" w:rsidRPr="00FD0167" w:rsidRDefault="00FD0167" w:rsidP="00FD0167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8B"/>
          <w:sz w:val="24"/>
          <w:szCs w:val="24"/>
        </w:rPr>
      </w:pPr>
      <w:r w:rsidRPr="00FD0167">
        <w:rPr>
          <w:rFonts w:cs="Tahoma"/>
          <w:bCs/>
          <w:color w:val="00008B"/>
          <w:sz w:val="24"/>
          <w:szCs w:val="24"/>
        </w:rPr>
        <w:t xml:space="preserve"> </w:t>
      </w:r>
    </w:p>
    <w:p w:rsidR="00FD0167" w:rsidRPr="00FD0167" w:rsidRDefault="00FD0167">
      <w:pPr>
        <w:rPr>
          <w:sz w:val="24"/>
          <w:szCs w:val="24"/>
        </w:rPr>
      </w:pPr>
    </w:p>
    <w:sectPr w:rsidR="00FD0167" w:rsidRPr="00FD0167" w:rsidSect="00E6604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67"/>
    <w:rsid w:val="00646428"/>
    <w:rsid w:val="008A2FF7"/>
    <w:rsid w:val="00A8277D"/>
    <w:rsid w:val="00D42A09"/>
    <w:rsid w:val="00DC050D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8203"/>
  <w15:docId w15:val="{BD833D90-FCBC-41A6-85E5-FE1296B2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4</cp:revision>
  <cp:lastPrinted>2015-05-21T03:09:00Z</cp:lastPrinted>
  <dcterms:created xsi:type="dcterms:W3CDTF">2020-04-20T04:51:00Z</dcterms:created>
  <dcterms:modified xsi:type="dcterms:W3CDTF">2020-04-20T04:54:00Z</dcterms:modified>
</cp:coreProperties>
</file>