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  <w:r w:rsidRPr="00200526">
        <w:rPr>
          <w:rFonts w:cstheme="minorHAnsi"/>
          <w:b/>
          <w:bCs/>
          <w:color w:val="0000FF"/>
          <w:sz w:val="32"/>
          <w:szCs w:val="32"/>
        </w:rPr>
        <w:t>Historie peněz:</w:t>
      </w:r>
      <w:r w:rsidR="00D77A08" w:rsidRPr="00200526">
        <w:rPr>
          <w:rFonts w:cstheme="minorHAnsi"/>
          <w:b/>
          <w:bCs/>
          <w:color w:val="0000FF"/>
          <w:sz w:val="32"/>
          <w:szCs w:val="32"/>
        </w:rPr>
        <w:t xml:space="preserve">  </w:t>
      </w:r>
      <w:r w:rsidR="00DF57CB">
        <w:rPr>
          <w:rFonts w:cstheme="minorHAnsi"/>
          <w:b/>
          <w:bCs/>
          <w:color w:val="0000FF"/>
          <w:sz w:val="32"/>
          <w:szCs w:val="32"/>
        </w:rPr>
        <w:t xml:space="preserve">                                                           </w:t>
      </w:r>
      <w:bookmarkStart w:id="0" w:name="_GoBack"/>
      <w:bookmarkEnd w:id="0"/>
      <w:r w:rsidR="00D77A08" w:rsidRPr="00200526">
        <w:rPr>
          <w:rFonts w:cstheme="minorHAnsi"/>
          <w:b/>
          <w:bCs/>
          <w:color w:val="0000FF"/>
          <w:sz w:val="32"/>
          <w:szCs w:val="32"/>
        </w:rPr>
        <w:t xml:space="preserve">  </w:t>
      </w:r>
      <w:r w:rsidR="00D77A08" w:rsidRPr="00200526">
        <w:rPr>
          <w:rFonts w:cstheme="minorHAnsi"/>
          <w:noProof/>
          <w:color w:val="0000FF"/>
          <w:sz w:val="17"/>
          <w:szCs w:val="17"/>
          <w:lang w:eastAsia="cs-CZ"/>
        </w:rPr>
        <w:drawing>
          <wp:inline distT="0" distB="0" distL="0" distR="0">
            <wp:extent cx="1265217" cy="1327150"/>
            <wp:effectExtent l="0" t="0" r="0" b="6350"/>
            <wp:docPr id="1" name="Obrázek 1" descr="Greedy Cartoon Clipart Image: clip art image of a happy man running with a fist full of mone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dy Cartoon Clipart Image: clip art image of a happy man running with a fist full of mone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92" cy="13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26" w:rsidRPr="005B69FC" w:rsidRDefault="00200526" w:rsidP="002005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00526">
        <w:rPr>
          <w:rFonts w:cstheme="minorHAnsi"/>
          <w:b/>
          <w:bCs/>
          <w:color w:val="0000FF"/>
          <w:sz w:val="24"/>
          <w:szCs w:val="24"/>
        </w:rPr>
        <w:t>peníze:</w:t>
      </w: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 </w:t>
      </w:r>
      <w:r w:rsidRPr="005B69FC">
        <w:rPr>
          <w:rFonts w:cstheme="minorHAnsi"/>
          <w:bCs/>
          <w:sz w:val="24"/>
          <w:szCs w:val="24"/>
        </w:rPr>
        <w:t xml:space="preserve">prostředek, </w:t>
      </w:r>
      <w:proofErr w:type="spellStart"/>
      <w:r w:rsidRPr="005B69FC">
        <w:rPr>
          <w:rFonts w:cstheme="minorHAnsi"/>
          <w:bCs/>
          <w:sz w:val="24"/>
          <w:szCs w:val="24"/>
        </w:rPr>
        <w:t>kter</w:t>
      </w:r>
      <w:r w:rsidRPr="005B69FC">
        <w:rPr>
          <w:rFonts w:cstheme="minorHAnsi"/>
          <w:bCs/>
          <w:sz w:val="24"/>
          <w:szCs w:val="24"/>
          <w:lang w:val="en-US"/>
        </w:rPr>
        <w:t>ým</w:t>
      </w:r>
      <w:proofErr w:type="spellEnd"/>
      <w:r w:rsidRPr="005B69F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B69FC">
        <w:rPr>
          <w:rFonts w:cstheme="minorHAnsi"/>
          <w:bCs/>
          <w:sz w:val="24"/>
          <w:szCs w:val="24"/>
          <w:lang w:val="en-US"/>
        </w:rPr>
        <w:t>platíme</w:t>
      </w:r>
      <w:proofErr w:type="spellEnd"/>
      <w:r w:rsidRPr="005B69F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B69FC">
        <w:rPr>
          <w:rFonts w:cstheme="minorHAnsi"/>
          <w:bCs/>
          <w:sz w:val="24"/>
          <w:szCs w:val="24"/>
          <w:lang w:val="en-US"/>
        </w:rPr>
        <w:t>za</w:t>
      </w:r>
      <w:proofErr w:type="spellEnd"/>
      <w:r w:rsidRPr="005B69F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B69FC">
        <w:rPr>
          <w:rFonts w:cstheme="minorHAnsi"/>
          <w:bCs/>
          <w:sz w:val="24"/>
          <w:szCs w:val="24"/>
          <w:lang w:val="en-US"/>
        </w:rPr>
        <w:t>zboží</w:t>
      </w:r>
      <w:proofErr w:type="spellEnd"/>
    </w:p>
    <w:p w:rsidR="00A267B9" w:rsidRPr="005B69FC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A267B9" w:rsidRPr="005B69FC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1) barterový (naturální) obchod </w:t>
      </w:r>
      <w:r w:rsidRPr="00200526">
        <w:rPr>
          <w:rFonts w:cstheme="minorHAnsi"/>
          <w:b/>
          <w:bCs/>
          <w:color w:val="0000FF"/>
          <w:sz w:val="24"/>
          <w:szCs w:val="24"/>
        </w:rPr>
        <w:t xml:space="preserve">- </w:t>
      </w:r>
      <w:r w:rsidRPr="005B69FC">
        <w:rPr>
          <w:rFonts w:cstheme="minorHAnsi"/>
          <w:sz w:val="24"/>
          <w:szCs w:val="24"/>
        </w:rPr>
        <w:t xml:space="preserve">nejstarší způsob obchodování (zboží za zboží) = směna 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2) zbožové peníze </w:t>
      </w:r>
      <w:r w:rsidRPr="005B69FC">
        <w:rPr>
          <w:rFonts w:cstheme="minorHAnsi"/>
          <w:b/>
          <w:bCs/>
          <w:sz w:val="24"/>
          <w:szCs w:val="24"/>
        </w:rPr>
        <w:t xml:space="preserve">-&gt; </w:t>
      </w:r>
      <w:r w:rsidRPr="005B69FC">
        <w:rPr>
          <w:rFonts w:cstheme="minorHAnsi"/>
          <w:sz w:val="24"/>
          <w:szCs w:val="24"/>
        </w:rPr>
        <w:t>mušličky, kožešiny, obilí</w:t>
      </w:r>
    </w:p>
    <w:p w:rsidR="00A267B9" w:rsidRPr="005B69FC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3) drahé kovy =&gt; 4) mince </w:t>
      </w:r>
      <w:r w:rsidRPr="005B69FC">
        <w:rPr>
          <w:rFonts w:cstheme="minorHAnsi"/>
          <w:sz w:val="24"/>
          <w:szCs w:val="24"/>
        </w:rPr>
        <w:t>z těchto kovů</w:t>
      </w:r>
      <w:r w:rsidRPr="005B69FC">
        <w:rPr>
          <w:rFonts w:cstheme="minorHAnsi"/>
          <w:b/>
          <w:bCs/>
          <w:sz w:val="24"/>
          <w:szCs w:val="24"/>
        </w:rPr>
        <w:t xml:space="preserve"> </w:t>
      </w:r>
    </w:p>
    <w:p w:rsidR="00A267B9" w:rsidRPr="005B69FC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5) papírové peníze </w:t>
      </w:r>
      <w:r w:rsidRPr="005B69FC">
        <w:rPr>
          <w:rFonts w:cstheme="minorHAnsi"/>
          <w:sz w:val="24"/>
          <w:szCs w:val="24"/>
        </w:rPr>
        <w:t>(bankovky)</w:t>
      </w: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0000FF"/>
          <w:sz w:val="24"/>
          <w:szCs w:val="24"/>
        </w:rPr>
        <w:t>funkce peněz:</w:t>
      </w:r>
    </w:p>
    <w:p w:rsidR="00A267B9" w:rsidRPr="005B69FC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200526">
        <w:rPr>
          <w:rFonts w:cstheme="minorHAnsi"/>
          <w:bCs/>
          <w:color w:val="FF6820"/>
          <w:sz w:val="24"/>
          <w:szCs w:val="24"/>
        </w:rPr>
        <w:t>1</w:t>
      </w:r>
      <w:r w:rsidRPr="005B69FC">
        <w:rPr>
          <w:rFonts w:cstheme="minorHAnsi"/>
          <w:bCs/>
          <w:sz w:val="24"/>
          <w:szCs w:val="24"/>
        </w:rPr>
        <w:t xml:space="preserve">) platidlo, </w:t>
      </w:r>
      <w:r w:rsidRPr="00200526">
        <w:rPr>
          <w:rFonts w:cstheme="minorHAnsi"/>
          <w:bCs/>
          <w:color w:val="FF6820"/>
          <w:sz w:val="24"/>
          <w:szCs w:val="24"/>
        </w:rPr>
        <w:t xml:space="preserve">2) </w:t>
      </w:r>
      <w:r w:rsidRPr="005B69FC">
        <w:rPr>
          <w:rFonts w:cstheme="minorHAnsi"/>
          <w:bCs/>
          <w:sz w:val="24"/>
          <w:szCs w:val="24"/>
        </w:rPr>
        <w:t xml:space="preserve">měřítko ceny </w:t>
      </w:r>
      <w:r w:rsidRPr="00200526">
        <w:rPr>
          <w:rFonts w:cstheme="minorHAnsi"/>
          <w:bCs/>
          <w:color w:val="00008B"/>
          <w:sz w:val="24"/>
          <w:szCs w:val="24"/>
        </w:rPr>
        <w:t>(zboží a služeb)</w:t>
      </w:r>
      <w:r w:rsidRPr="00200526">
        <w:rPr>
          <w:rFonts w:cstheme="minorHAnsi"/>
          <w:bCs/>
          <w:color w:val="FF6820"/>
          <w:sz w:val="24"/>
          <w:szCs w:val="24"/>
        </w:rPr>
        <w:t xml:space="preserve">, 3) </w:t>
      </w:r>
      <w:r w:rsidRPr="005B69FC">
        <w:rPr>
          <w:rFonts w:cstheme="minorHAnsi"/>
          <w:bCs/>
          <w:sz w:val="24"/>
          <w:szCs w:val="24"/>
        </w:rPr>
        <w:t>uchovatel hodnot</w:t>
      </w: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0000FF"/>
          <w:sz w:val="24"/>
          <w:szCs w:val="24"/>
        </w:rPr>
        <w:t>forma peněz: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1) hotovost (oběživo) - </w:t>
      </w:r>
      <w:r w:rsidRPr="00200526">
        <w:rPr>
          <w:rFonts w:cstheme="minorHAnsi"/>
          <w:bCs/>
          <w:color w:val="00008B"/>
          <w:sz w:val="24"/>
          <w:szCs w:val="24"/>
        </w:rPr>
        <w:t>mince a bankovky (vydává je ČNB)</w:t>
      </w:r>
    </w:p>
    <w:p w:rsidR="005B69FC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2) bezhotovostní peníze (depozita) - </w:t>
      </w:r>
      <w:r w:rsidRPr="00200526">
        <w:rPr>
          <w:rFonts w:cstheme="minorHAnsi"/>
          <w:bCs/>
          <w:color w:val="00008B"/>
          <w:sz w:val="24"/>
          <w:szCs w:val="24"/>
        </w:rPr>
        <w:t>vklady na účtech bank</w:t>
      </w:r>
      <w:r w:rsidR="005B69FC">
        <w:rPr>
          <w:rFonts w:cstheme="minorHAnsi"/>
          <w:bCs/>
          <w:color w:val="00008B"/>
          <w:sz w:val="24"/>
          <w:szCs w:val="24"/>
        </w:rPr>
        <w:t>, jejich hodnota je vyjádřena čísly</w:t>
      </w:r>
    </w:p>
    <w:p w:rsidR="005B69FC" w:rsidRDefault="005B69FC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FF6820"/>
          <w:sz w:val="24"/>
          <w:szCs w:val="24"/>
        </w:rPr>
      </w:pPr>
      <w:r>
        <w:rPr>
          <w:rFonts w:cstheme="minorHAnsi"/>
          <w:bCs/>
          <w:color w:val="00008B"/>
          <w:sz w:val="24"/>
          <w:szCs w:val="24"/>
        </w:rPr>
        <w:t xml:space="preserve"> hotovostní placení:</w:t>
      </w:r>
    </w:p>
    <w:p w:rsidR="005B69FC" w:rsidRDefault="005B69FC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color w:val="FF6820"/>
          <w:sz w:val="24"/>
          <w:szCs w:val="24"/>
        </w:rPr>
        <w:t xml:space="preserve">- </w:t>
      </w:r>
      <w:r w:rsidRPr="005B69FC">
        <w:rPr>
          <w:rFonts w:cstheme="minorHAnsi"/>
          <w:bCs/>
          <w:sz w:val="24"/>
          <w:szCs w:val="24"/>
        </w:rPr>
        <w:t xml:space="preserve">placení z ruky </w:t>
      </w:r>
      <w:r>
        <w:rPr>
          <w:rFonts w:cstheme="minorHAnsi"/>
          <w:bCs/>
          <w:sz w:val="24"/>
          <w:szCs w:val="24"/>
        </w:rPr>
        <w:t>do ruky</w:t>
      </w:r>
    </w:p>
    <w:p w:rsidR="00A267B9" w:rsidRPr="005B69FC" w:rsidRDefault="005B69FC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5B69FC">
        <w:rPr>
          <w:rFonts w:cstheme="minorHAnsi"/>
          <w:bCs/>
          <w:sz w:val="24"/>
          <w:szCs w:val="24"/>
        </w:rPr>
        <w:t>- platba za zboží penězi</w:t>
      </w:r>
      <w:r w:rsidR="00A267B9" w:rsidRPr="005B69FC">
        <w:rPr>
          <w:rFonts w:cstheme="minorHAnsi"/>
          <w:bCs/>
          <w:sz w:val="24"/>
          <w:szCs w:val="24"/>
        </w:rPr>
        <w:t xml:space="preserve"> </w:t>
      </w:r>
    </w:p>
    <w:p w:rsidR="00A267B9" w:rsidRPr="00200526" w:rsidRDefault="00A267B9" w:rsidP="00A267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267B9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MĚNA - </w:t>
      </w:r>
      <w:r w:rsidRPr="00200526">
        <w:rPr>
          <w:rFonts w:cstheme="minorHAnsi"/>
          <w:bCs/>
          <w:color w:val="00008B"/>
          <w:sz w:val="24"/>
          <w:szCs w:val="24"/>
        </w:rPr>
        <w:t>je určitý druh peněz</w:t>
      </w:r>
      <w:r w:rsidR="00DF57CB">
        <w:rPr>
          <w:rFonts w:cstheme="minorHAnsi"/>
          <w:bCs/>
          <w:color w:val="00008B"/>
          <w:sz w:val="24"/>
          <w:szCs w:val="24"/>
        </w:rPr>
        <w:t xml:space="preserve"> (mincí a bankovek) užívaný na území státu</w:t>
      </w: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F57CB">
        <w:rPr>
          <w:rFonts w:cstheme="minorHAnsi"/>
          <w:b/>
          <w:bCs/>
          <w:color w:val="FF0000"/>
          <w:sz w:val="24"/>
          <w:szCs w:val="24"/>
        </w:rPr>
        <w:t>valuty:</w:t>
      </w:r>
      <w:r w:rsidRPr="00DF57CB">
        <w:rPr>
          <w:rFonts w:cstheme="minorHAnsi"/>
          <w:bCs/>
          <w:color w:val="FF0000"/>
          <w:sz w:val="24"/>
          <w:szCs w:val="24"/>
        </w:rPr>
        <w:t xml:space="preserve"> </w:t>
      </w:r>
      <w:r>
        <w:rPr>
          <w:rFonts w:cstheme="minorHAnsi"/>
          <w:bCs/>
          <w:color w:val="00008B"/>
          <w:sz w:val="24"/>
          <w:szCs w:val="24"/>
        </w:rPr>
        <w:t>cizí měna v hotovosti</w:t>
      </w:r>
    </w:p>
    <w:p w:rsidR="00DF57CB" w:rsidRPr="00200526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F57CB">
        <w:rPr>
          <w:rFonts w:cstheme="minorHAnsi"/>
          <w:b/>
          <w:bCs/>
          <w:color w:val="FF0000"/>
          <w:sz w:val="24"/>
          <w:szCs w:val="24"/>
        </w:rPr>
        <w:t>devizy:</w:t>
      </w:r>
      <w:r>
        <w:rPr>
          <w:rFonts w:cstheme="minorHAnsi"/>
          <w:bCs/>
          <w:color w:val="00008B"/>
          <w:sz w:val="24"/>
          <w:szCs w:val="24"/>
        </w:rPr>
        <w:t xml:space="preserve"> cizí měna v bezhotovostní formě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6820"/>
          <w:sz w:val="24"/>
          <w:szCs w:val="24"/>
        </w:rPr>
      </w:pPr>
    </w:p>
    <w:p w:rsidR="00A267B9" w:rsidRPr="00200526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>
        <w:rPr>
          <w:rFonts w:cstheme="minorHAnsi"/>
          <w:b/>
          <w:bCs/>
          <w:color w:val="FF6820"/>
          <w:sz w:val="24"/>
          <w:szCs w:val="24"/>
        </w:rPr>
        <w:t xml:space="preserve">směnný </w:t>
      </w:r>
      <w:r w:rsidR="00A267B9" w:rsidRPr="00200526">
        <w:rPr>
          <w:rFonts w:cstheme="minorHAnsi"/>
          <w:b/>
          <w:bCs/>
          <w:color w:val="FF6820"/>
          <w:sz w:val="24"/>
          <w:szCs w:val="24"/>
        </w:rPr>
        <w:t xml:space="preserve">kurz - </w:t>
      </w:r>
      <w:r w:rsidR="00A267B9" w:rsidRPr="00200526">
        <w:rPr>
          <w:rFonts w:cstheme="minorHAnsi"/>
          <w:b/>
          <w:bCs/>
          <w:color w:val="00008B"/>
          <w:sz w:val="24"/>
          <w:szCs w:val="24"/>
        </w:rPr>
        <w:t xml:space="preserve"> </w:t>
      </w:r>
      <w:r>
        <w:rPr>
          <w:rFonts w:cstheme="minorHAnsi"/>
          <w:bCs/>
          <w:color w:val="00008B"/>
          <w:sz w:val="24"/>
          <w:szCs w:val="24"/>
        </w:rPr>
        <w:t>poměr, ve kterém vyměňujeme jednu měnu za druhou</w:t>
      </w:r>
      <w:r w:rsidR="00A267B9" w:rsidRPr="00200526">
        <w:rPr>
          <w:rFonts w:cstheme="minorHAnsi"/>
          <w:bCs/>
          <w:color w:val="00008B"/>
          <w:sz w:val="24"/>
          <w:szCs w:val="24"/>
        </w:rPr>
        <w:t xml:space="preserve"> </w:t>
      </w: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6820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možnosti platby: </w:t>
      </w:r>
    </w:p>
    <w:p w:rsidR="00A267B9" w:rsidRDefault="00DF57CB" w:rsidP="00DF57CB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>
        <w:rPr>
          <w:rFonts w:cstheme="minorHAnsi"/>
          <w:b/>
          <w:bCs/>
          <w:color w:val="8000FF"/>
          <w:sz w:val="24"/>
          <w:szCs w:val="24"/>
        </w:rPr>
        <w:t>a)</w:t>
      </w:r>
      <w:r w:rsidR="00A267B9" w:rsidRPr="00DF57CB">
        <w:rPr>
          <w:rFonts w:cstheme="minorHAnsi"/>
          <w:b/>
          <w:bCs/>
          <w:color w:val="8000FF"/>
          <w:sz w:val="24"/>
          <w:szCs w:val="24"/>
        </w:rPr>
        <w:t xml:space="preserve">hotově: </w:t>
      </w:r>
      <w:r w:rsidR="00A267B9" w:rsidRPr="00DF57CB">
        <w:rPr>
          <w:rFonts w:cstheme="minorHAnsi"/>
          <w:bCs/>
          <w:color w:val="00008B"/>
          <w:sz w:val="24"/>
          <w:szCs w:val="24"/>
        </w:rPr>
        <w:t>penězi (přímo u obchodníka), poštovní poukázkou</w:t>
      </w:r>
    </w:p>
    <w:p w:rsidR="00DF57CB" w:rsidRPr="00DF57CB" w:rsidRDefault="00DF57CB" w:rsidP="00DF57CB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5B69FC" w:rsidRDefault="005B69FC" w:rsidP="005B69FC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5B69FC">
        <w:rPr>
          <w:rFonts w:cstheme="minorHAnsi"/>
          <w:b/>
          <w:bCs/>
          <w:color w:val="00008B"/>
          <w:sz w:val="24"/>
          <w:szCs w:val="24"/>
        </w:rPr>
        <w:t>formuláře pro hotovostní placení:</w:t>
      </w:r>
      <w:r>
        <w:rPr>
          <w:rFonts w:cstheme="minorHAnsi"/>
          <w:bCs/>
          <w:color w:val="00008B"/>
          <w:sz w:val="24"/>
          <w:szCs w:val="24"/>
        </w:rPr>
        <w:t xml:space="preserve"> poštovní poukázky, pokladní složenky, výběrní lístky</w:t>
      </w:r>
    </w:p>
    <w:p w:rsidR="00DF57CB" w:rsidRPr="005B69FC" w:rsidRDefault="00DF57CB" w:rsidP="005B69FC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A267B9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200526">
        <w:rPr>
          <w:rFonts w:cstheme="minorHAnsi"/>
          <w:b/>
          <w:bCs/>
          <w:color w:val="8000FF"/>
          <w:sz w:val="24"/>
          <w:szCs w:val="24"/>
        </w:rPr>
        <w:t xml:space="preserve">b) bezhotovostně: </w:t>
      </w:r>
      <w:r w:rsidRPr="00200526">
        <w:rPr>
          <w:rFonts w:cstheme="minorHAnsi"/>
          <w:color w:val="00008B"/>
          <w:sz w:val="24"/>
          <w:szCs w:val="24"/>
        </w:rPr>
        <w:t>převod peněz mezi nakupujícím a prodávajícím prostřednictvím banky =&gt;</w:t>
      </w:r>
      <w:r w:rsidRPr="00200526">
        <w:rPr>
          <w:rFonts w:cstheme="minorHAnsi"/>
          <w:color w:val="FF0080"/>
          <w:sz w:val="24"/>
          <w:szCs w:val="24"/>
        </w:rPr>
        <w:t xml:space="preserve"> platební kartou, příkazem</w:t>
      </w:r>
      <w:r w:rsidR="00DF57CB">
        <w:rPr>
          <w:rFonts w:cstheme="minorHAnsi"/>
          <w:color w:val="FF0080"/>
          <w:sz w:val="24"/>
          <w:szCs w:val="24"/>
        </w:rPr>
        <w:t xml:space="preserve"> </w:t>
      </w:r>
      <w:r w:rsidR="00DF57CB" w:rsidRPr="00DF57CB">
        <w:rPr>
          <w:rFonts w:cstheme="minorHAnsi"/>
          <w:sz w:val="24"/>
          <w:szCs w:val="24"/>
        </w:rPr>
        <w:t>(p</w:t>
      </w:r>
      <w:r w:rsidR="00DF57CB">
        <w:rPr>
          <w:rFonts w:cstheme="minorHAnsi"/>
          <w:sz w:val="24"/>
          <w:szCs w:val="24"/>
        </w:rPr>
        <w:t xml:space="preserve">latby se provádějí odepisováním peněz z účtu, vklady se </w:t>
      </w:r>
      <w:r w:rsidR="00DF57CB">
        <w:rPr>
          <w:rFonts w:cstheme="minorHAnsi"/>
          <w:sz w:val="24"/>
          <w:szCs w:val="24"/>
        </w:rPr>
        <w:t xml:space="preserve">provádějí </w:t>
      </w:r>
      <w:r w:rsidR="00DF57CB">
        <w:rPr>
          <w:rFonts w:cstheme="minorHAnsi"/>
          <w:sz w:val="24"/>
          <w:szCs w:val="24"/>
        </w:rPr>
        <w:t xml:space="preserve">připisováním peněz na účet </w:t>
      </w:r>
    </w:p>
    <w:p w:rsidR="00DF57CB" w:rsidRP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A267B9" w:rsidRPr="00200526" w:rsidRDefault="00DF57CB">
      <w:pPr>
        <w:rPr>
          <w:rFonts w:cstheme="minorHAnsi"/>
          <w:sz w:val="24"/>
          <w:szCs w:val="24"/>
        </w:rPr>
      </w:pPr>
      <w:r w:rsidRPr="00DF57CB">
        <w:rPr>
          <w:rFonts w:cstheme="minorHAnsi"/>
          <w:b/>
          <w:color w:val="0033CC"/>
          <w:sz w:val="24"/>
          <w:szCs w:val="24"/>
        </w:rPr>
        <w:t>účet:</w:t>
      </w:r>
      <w:r>
        <w:rPr>
          <w:rFonts w:cstheme="minorHAnsi"/>
          <w:sz w:val="24"/>
          <w:szCs w:val="24"/>
        </w:rPr>
        <w:t xml:space="preserve"> „peněženka“ pro ukládání bezhotovostních peněz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platební karta - </w:t>
      </w:r>
      <w:r w:rsidRPr="00200526">
        <w:rPr>
          <w:rFonts w:cstheme="minorHAnsi"/>
          <w:b/>
          <w:bCs/>
          <w:color w:val="00008B"/>
          <w:sz w:val="24"/>
          <w:szCs w:val="24"/>
        </w:rPr>
        <w:t xml:space="preserve"> 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je nám umožňuje vybírat hotovost z bankomatů, platit bezhotovostně 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  <w:u w:val="single"/>
        </w:rPr>
        <w:t>platební karta</w:t>
      </w:r>
      <w:r w:rsidRPr="00200526">
        <w:rPr>
          <w:rFonts w:cstheme="minorHAnsi"/>
          <w:b/>
          <w:bCs/>
          <w:color w:val="FF6820"/>
          <w:sz w:val="24"/>
          <w:szCs w:val="24"/>
        </w:rPr>
        <w:t>: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0080"/>
          <w:sz w:val="24"/>
          <w:szCs w:val="24"/>
        </w:rPr>
        <w:t>debetní</w:t>
      </w:r>
      <w:r w:rsidRPr="00200526">
        <w:rPr>
          <w:rFonts w:cstheme="minorHAnsi"/>
          <w:b/>
          <w:bCs/>
          <w:color w:val="00008B"/>
          <w:sz w:val="24"/>
          <w:szCs w:val="24"/>
        </w:rPr>
        <w:t xml:space="preserve"> - </w:t>
      </w:r>
      <w:r w:rsidRPr="00200526">
        <w:rPr>
          <w:rFonts w:cstheme="minorHAnsi"/>
          <w:bCs/>
          <w:color w:val="00008B"/>
          <w:sz w:val="24"/>
          <w:szCs w:val="24"/>
        </w:rPr>
        <w:t>využíváme dostupné finanční prostředky</w:t>
      </w:r>
      <w:r w:rsidRPr="00200526">
        <w:rPr>
          <w:rFonts w:cstheme="minorHAnsi"/>
          <w:b/>
          <w:bCs/>
          <w:color w:val="00008B"/>
          <w:sz w:val="24"/>
          <w:szCs w:val="24"/>
        </w:rPr>
        <w:t xml:space="preserve"> 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8000FF"/>
          <w:sz w:val="24"/>
          <w:szCs w:val="24"/>
        </w:rPr>
      </w:pPr>
      <w:r w:rsidRPr="00200526">
        <w:rPr>
          <w:rFonts w:cstheme="minorHAnsi"/>
          <w:b/>
          <w:bCs/>
          <w:color w:val="8000FF"/>
          <w:sz w:val="24"/>
          <w:szCs w:val="24"/>
        </w:rPr>
        <w:t xml:space="preserve">kreditní (úvěrová) - </w:t>
      </w:r>
      <w:r w:rsidRPr="00200526">
        <w:rPr>
          <w:rFonts w:cstheme="minorHAnsi"/>
          <w:bCs/>
          <w:color w:val="8000FF"/>
          <w:sz w:val="24"/>
          <w:szCs w:val="24"/>
        </w:rPr>
        <w:t>v případě potřeby mohu čerpat úvěr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6820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příkaz k úhradě -&gt; </w:t>
      </w:r>
      <w:r w:rsidRPr="00200526">
        <w:rPr>
          <w:rFonts w:cstheme="minorHAnsi"/>
          <w:b/>
          <w:bCs/>
          <w:color w:val="00008B"/>
          <w:sz w:val="24"/>
          <w:szCs w:val="24"/>
        </w:rPr>
        <w:t>"převod peněz z účtu na účet"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32CD32"/>
          <w:sz w:val="24"/>
          <w:szCs w:val="24"/>
        </w:rPr>
      </w:pPr>
      <w:r w:rsidRPr="00200526">
        <w:rPr>
          <w:rFonts w:cstheme="minorHAnsi"/>
          <w:bCs/>
          <w:color w:val="32CD32"/>
          <w:sz w:val="24"/>
          <w:szCs w:val="24"/>
        </w:rPr>
        <w:t xml:space="preserve">a) prostřednictvím </w:t>
      </w:r>
      <w:proofErr w:type="spellStart"/>
      <w:r w:rsidRPr="00200526">
        <w:rPr>
          <w:rFonts w:cstheme="minorHAnsi"/>
          <w:bCs/>
          <w:color w:val="32CD32"/>
          <w:sz w:val="24"/>
          <w:szCs w:val="24"/>
        </w:rPr>
        <w:t>mob.telefonu</w:t>
      </w:r>
      <w:proofErr w:type="spellEnd"/>
      <w:r w:rsidRPr="00200526">
        <w:rPr>
          <w:rFonts w:cstheme="minorHAnsi"/>
          <w:bCs/>
          <w:color w:val="32CD32"/>
          <w:sz w:val="24"/>
          <w:szCs w:val="24"/>
        </w:rPr>
        <w:t xml:space="preserve"> (GSM </w:t>
      </w:r>
      <w:proofErr w:type="spellStart"/>
      <w:r w:rsidRPr="00200526">
        <w:rPr>
          <w:rFonts w:cstheme="minorHAnsi"/>
          <w:bCs/>
          <w:color w:val="32CD32"/>
          <w:sz w:val="24"/>
          <w:szCs w:val="24"/>
        </w:rPr>
        <w:t>banking</w:t>
      </w:r>
      <w:proofErr w:type="spellEnd"/>
      <w:r w:rsidRPr="00200526">
        <w:rPr>
          <w:rFonts w:cstheme="minorHAnsi"/>
          <w:bCs/>
          <w:color w:val="32CD32"/>
          <w:sz w:val="24"/>
          <w:szCs w:val="24"/>
        </w:rPr>
        <w:t>)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32CD32"/>
          <w:sz w:val="24"/>
          <w:szCs w:val="24"/>
        </w:rPr>
      </w:pPr>
      <w:r w:rsidRPr="00200526">
        <w:rPr>
          <w:rFonts w:cstheme="minorHAnsi"/>
          <w:bCs/>
          <w:color w:val="32CD32"/>
          <w:sz w:val="24"/>
          <w:szCs w:val="24"/>
        </w:rPr>
        <w:t xml:space="preserve">b) prostřednictvím internetu (internet </w:t>
      </w:r>
      <w:proofErr w:type="spellStart"/>
      <w:r w:rsidRPr="00200526">
        <w:rPr>
          <w:rFonts w:cstheme="minorHAnsi"/>
          <w:bCs/>
          <w:color w:val="32CD32"/>
          <w:sz w:val="24"/>
          <w:szCs w:val="24"/>
        </w:rPr>
        <w:t>banking</w:t>
      </w:r>
      <w:proofErr w:type="spellEnd"/>
      <w:r w:rsidRPr="00200526">
        <w:rPr>
          <w:rFonts w:cstheme="minorHAnsi"/>
          <w:bCs/>
          <w:color w:val="32CD32"/>
          <w:sz w:val="24"/>
          <w:szCs w:val="24"/>
        </w:rPr>
        <w:t>)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32CD32"/>
          <w:sz w:val="24"/>
          <w:szCs w:val="24"/>
        </w:rPr>
      </w:pPr>
      <w:r w:rsidRPr="00200526">
        <w:rPr>
          <w:rFonts w:cstheme="minorHAnsi"/>
          <w:bCs/>
          <w:color w:val="32CD32"/>
          <w:sz w:val="24"/>
          <w:szCs w:val="24"/>
        </w:rPr>
        <w:t>c) osobně v bance</w:t>
      </w:r>
    </w:p>
    <w:p w:rsidR="00200526" w:rsidRDefault="00200526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6820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inkaso - </w:t>
      </w:r>
      <w:r w:rsidRPr="00200526">
        <w:rPr>
          <w:rFonts w:cstheme="minorHAnsi"/>
          <w:bCs/>
          <w:color w:val="00008B"/>
          <w:sz w:val="24"/>
          <w:szCs w:val="24"/>
        </w:rPr>
        <w:t>patří k bezhotovostním platbám, můžeme jím platit pravidelně různě vysoké platby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SIPO - 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(soustředěné inkaso plateb obyvatelstva), </w:t>
      </w:r>
      <w:r w:rsidR="005B69FC">
        <w:rPr>
          <w:rFonts w:cstheme="minorHAnsi"/>
          <w:bCs/>
          <w:color w:val="00008B"/>
          <w:sz w:val="24"/>
          <w:szCs w:val="24"/>
        </w:rPr>
        <w:t xml:space="preserve">služba České pošty pro </w:t>
      </w:r>
      <w:r w:rsidRPr="00200526">
        <w:rPr>
          <w:rFonts w:cstheme="minorHAnsi"/>
          <w:bCs/>
          <w:color w:val="00008B"/>
          <w:sz w:val="24"/>
          <w:szCs w:val="24"/>
        </w:rPr>
        <w:t>pravidelně se opakující platby</w:t>
      </w: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DF57CB" w:rsidRDefault="00DF57CB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32"/>
          <w:szCs w:val="32"/>
        </w:rPr>
      </w:pPr>
      <w:r w:rsidRPr="00200526">
        <w:rPr>
          <w:rFonts w:cstheme="minorHAnsi"/>
          <w:b/>
          <w:bCs/>
          <w:color w:val="0000FF"/>
          <w:sz w:val="32"/>
          <w:szCs w:val="32"/>
        </w:rPr>
        <w:t>Úspory, úvěry a úrok, banky</w:t>
      </w:r>
      <w:r w:rsidR="00D77A08" w:rsidRPr="00200526">
        <w:rPr>
          <w:rFonts w:cstheme="minorHAnsi"/>
          <w:b/>
          <w:bCs/>
          <w:color w:val="0000FF"/>
          <w:sz w:val="32"/>
          <w:szCs w:val="32"/>
        </w:rPr>
        <w:t xml:space="preserve">  </w:t>
      </w:r>
      <w:r w:rsidR="00D77A08" w:rsidRPr="00200526">
        <w:rPr>
          <w:rFonts w:cstheme="minorHAnsi"/>
          <w:b/>
          <w:bCs/>
          <w:noProof/>
          <w:color w:val="0000FF"/>
          <w:sz w:val="32"/>
          <w:szCs w:val="32"/>
          <w:lang w:eastAsia="cs-CZ"/>
        </w:rPr>
        <w:drawing>
          <wp:inline distT="0" distB="0" distL="0" distR="0">
            <wp:extent cx="1038225" cy="893836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02324F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0000FF"/>
          <w:sz w:val="24"/>
          <w:szCs w:val="24"/>
        </w:rPr>
        <w:t xml:space="preserve">úspory umožňují -&gt; </w:t>
      </w:r>
      <w:r w:rsidR="00A267B9" w:rsidRPr="00200526">
        <w:rPr>
          <w:rFonts w:cstheme="minorHAnsi"/>
          <w:bCs/>
          <w:color w:val="FF6820"/>
          <w:sz w:val="24"/>
          <w:szCs w:val="24"/>
        </w:rPr>
        <w:t>a) spořit, b) investovat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32CD32"/>
          <w:sz w:val="24"/>
          <w:szCs w:val="24"/>
        </w:rPr>
      </w:pPr>
      <w:r w:rsidRPr="00200526">
        <w:rPr>
          <w:rFonts w:cstheme="minorHAnsi"/>
          <w:b/>
          <w:bCs/>
          <w:color w:val="32CD32"/>
          <w:sz w:val="24"/>
          <w:szCs w:val="24"/>
        </w:rPr>
        <w:t>jednou z možností je uložit finance na účet do banky</w:t>
      </w:r>
    </w:p>
    <w:p w:rsidR="0002324F" w:rsidRPr="00200526" w:rsidRDefault="0002324F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32CD32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0000FF"/>
          <w:sz w:val="24"/>
          <w:szCs w:val="24"/>
          <w:u w:val="single"/>
        </w:rPr>
        <w:t>běžný účet:</w:t>
      </w:r>
      <w:r w:rsidRPr="00200526">
        <w:rPr>
          <w:rFonts w:cstheme="minorHAnsi"/>
          <w:b/>
          <w:bCs/>
          <w:color w:val="0000FF"/>
          <w:sz w:val="24"/>
          <w:szCs w:val="24"/>
        </w:rPr>
        <w:t xml:space="preserve"> </w:t>
      </w:r>
      <w:r w:rsidRPr="00200526">
        <w:rPr>
          <w:rFonts w:cstheme="minorHAnsi"/>
          <w:bCs/>
          <w:color w:val="0000FF"/>
          <w:sz w:val="24"/>
          <w:szCs w:val="24"/>
        </w:rPr>
        <w:t>vyznačuje se vysokou likviditou (peníze máme ihned k dispozici) a nízkým výnosem (poskytovaná úroková sazba je nízká)</w:t>
      </w:r>
    </w:p>
    <w:p w:rsidR="00A267B9" w:rsidRPr="00200526" w:rsidRDefault="00A267B9" w:rsidP="00A267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80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úvěr: 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je možnost zapůjčení si peněz na určitý </w:t>
      </w:r>
      <w:r w:rsidRPr="00200526">
        <w:rPr>
          <w:rFonts w:cstheme="minorHAnsi"/>
          <w:bCs/>
          <w:color w:val="FF0080"/>
          <w:sz w:val="24"/>
          <w:szCs w:val="24"/>
        </w:rPr>
        <w:t>úrok</w:t>
      </w:r>
      <w:r w:rsidRPr="00200526">
        <w:rPr>
          <w:rFonts w:cstheme="minorHAnsi"/>
          <w:b/>
          <w:bCs/>
          <w:color w:val="FF0080"/>
          <w:sz w:val="24"/>
          <w:szCs w:val="24"/>
        </w:rPr>
        <w:t xml:space="preserve"> </w:t>
      </w:r>
    </w:p>
    <w:p w:rsidR="00A267B9" w:rsidRPr="00200526" w:rsidRDefault="00A267B9" w:rsidP="0002324F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úrok: 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je různě vysoká částka </w:t>
      </w:r>
      <w:r w:rsidR="0002324F" w:rsidRPr="00200526">
        <w:rPr>
          <w:rFonts w:cstheme="minorHAnsi"/>
          <w:bCs/>
          <w:color w:val="00008B"/>
          <w:sz w:val="24"/>
          <w:szCs w:val="24"/>
        </w:rPr>
        <w:t xml:space="preserve">poskytovaná za půjčku nebo úvěr, </w:t>
      </w:r>
      <w:r w:rsidR="0002324F" w:rsidRPr="00200526">
        <w:rPr>
          <w:rFonts w:cstheme="minorHAnsi"/>
          <w:bCs/>
          <w:color w:val="FF0080"/>
          <w:sz w:val="24"/>
          <w:szCs w:val="24"/>
        </w:rPr>
        <w:t>(</w:t>
      </w:r>
      <w:r w:rsidRPr="00200526">
        <w:rPr>
          <w:rFonts w:cstheme="minorHAnsi"/>
          <w:bCs/>
          <w:color w:val="FF0080"/>
          <w:sz w:val="24"/>
          <w:szCs w:val="24"/>
        </w:rPr>
        <w:t xml:space="preserve">10 000 Kč  2%   </w:t>
      </w:r>
      <w:r w:rsidRPr="00200526">
        <w:rPr>
          <w:rFonts w:cstheme="minorHAnsi"/>
          <w:bCs/>
          <w:color w:val="FF0080"/>
          <w:sz w:val="24"/>
          <w:szCs w:val="24"/>
          <w:u w:val="single"/>
        </w:rPr>
        <w:t>200 Kč</w:t>
      </w:r>
      <w:r w:rsidR="0002324F" w:rsidRPr="00200526">
        <w:rPr>
          <w:rFonts w:cstheme="minorHAnsi"/>
          <w:bCs/>
          <w:color w:val="FF0080"/>
          <w:sz w:val="24"/>
          <w:szCs w:val="24"/>
          <w:u w:val="single"/>
        </w:rPr>
        <w:t>)</w:t>
      </w: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nejčastější úvěr: </w:t>
      </w:r>
      <w:r w:rsidRPr="00200526">
        <w:rPr>
          <w:rFonts w:cstheme="minorHAnsi"/>
          <w:b/>
          <w:bCs/>
          <w:color w:val="00008B"/>
          <w:sz w:val="24"/>
          <w:szCs w:val="24"/>
        </w:rPr>
        <w:t>je tzv.</w:t>
      </w:r>
      <w:r w:rsidR="0002324F" w:rsidRPr="00200526">
        <w:rPr>
          <w:rFonts w:cstheme="minorHAnsi"/>
          <w:b/>
          <w:bCs/>
          <w:color w:val="00008B"/>
          <w:sz w:val="24"/>
          <w:szCs w:val="24"/>
        </w:rPr>
        <w:t xml:space="preserve"> </w:t>
      </w:r>
      <w:r w:rsidRPr="00200526">
        <w:rPr>
          <w:rFonts w:cstheme="minorHAnsi"/>
          <w:b/>
          <w:bCs/>
          <w:color w:val="32CD32"/>
          <w:sz w:val="24"/>
          <w:szCs w:val="24"/>
        </w:rPr>
        <w:t>SPOTŘEBITELSKÝ</w:t>
      </w:r>
      <w:r w:rsidRPr="00200526">
        <w:rPr>
          <w:rFonts w:cstheme="minorHAnsi"/>
          <w:b/>
          <w:bCs/>
          <w:color w:val="00008B"/>
          <w:sz w:val="24"/>
          <w:szCs w:val="24"/>
        </w:rPr>
        <w:t xml:space="preserve">, </w:t>
      </w:r>
      <w:r w:rsidRPr="00200526">
        <w:rPr>
          <w:rFonts w:cstheme="minorHAnsi"/>
          <w:bCs/>
          <w:color w:val="00008B"/>
          <w:sz w:val="24"/>
          <w:szCs w:val="24"/>
        </w:rPr>
        <w:t>tedy půjčka "na cokoliv"</w:t>
      </w: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A267B9" w:rsidP="0002324F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úroková sazba: </w:t>
      </w:r>
      <w:r w:rsidRPr="00200526">
        <w:rPr>
          <w:rFonts w:cstheme="minorHAnsi"/>
          <w:bCs/>
          <w:color w:val="0000FF"/>
          <w:sz w:val="24"/>
          <w:szCs w:val="24"/>
        </w:rPr>
        <w:t>vyjadřuje v %, jakou část z uložené nebo půjčené částky bude úrok činit</w:t>
      </w:r>
    </w:p>
    <w:p w:rsidR="00A267B9" w:rsidRPr="00200526" w:rsidRDefault="00A267B9" w:rsidP="00A267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>hypotéka</w:t>
      </w:r>
      <w:r w:rsidRPr="00200526">
        <w:rPr>
          <w:rFonts w:cstheme="minorHAnsi"/>
          <w:bCs/>
          <w:color w:val="FF6820"/>
          <w:sz w:val="24"/>
          <w:szCs w:val="24"/>
        </w:rPr>
        <w:t xml:space="preserve">: </w:t>
      </w:r>
      <w:r w:rsidRPr="00200526">
        <w:rPr>
          <w:rFonts w:cstheme="minorHAnsi"/>
          <w:bCs/>
          <w:color w:val="0000FF"/>
          <w:sz w:val="24"/>
          <w:szCs w:val="24"/>
        </w:rPr>
        <w:t>je dlouhodobý úvěr určený především k pořízení nemovitosti, splácení 5 - 30 let, klient ručí nemovitostí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leasing: </w:t>
      </w:r>
      <w:r w:rsidRPr="00200526">
        <w:rPr>
          <w:rFonts w:cstheme="minorHAnsi"/>
          <w:bCs/>
          <w:color w:val="0000FF"/>
          <w:sz w:val="24"/>
          <w:szCs w:val="24"/>
        </w:rPr>
        <w:t xml:space="preserve">je forma úvěru - klient splácí pořízenou věc, </w:t>
      </w:r>
      <w:proofErr w:type="spellStart"/>
      <w:proofErr w:type="gramStart"/>
      <w:r w:rsidRPr="00200526">
        <w:rPr>
          <w:rFonts w:cstheme="minorHAnsi"/>
          <w:bCs/>
          <w:color w:val="0000FF"/>
          <w:sz w:val="24"/>
          <w:szCs w:val="24"/>
        </w:rPr>
        <w:t>např.auto</w:t>
      </w:r>
      <w:proofErr w:type="spellEnd"/>
      <w:proofErr w:type="gramEnd"/>
      <w:r w:rsidRPr="00200526">
        <w:rPr>
          <w:rFonts w:cstheme="minorHAnsi"/>
          <w:bCs/>
          <w:color w:val="0000FF"/>
          <w:sz w:val="24"/>
          <w:szCs w:val="24"/>
        </w:rPr>
        <w:t>, kterou má již v užívání, věc je stále majetkem leasingové společnosti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FF0080"/>
          <w:sz w:val="24"/>
          <w:szCs w:val="24"/>
        </w:rPr>
      </w:pPr>
      <w:r w:rsidRPr="00200526">
        <w:rPr>
          <w:rFonts w:cstheme="minorHAnsi"/>
          <w:b/>
          <w:bCs/>
          <w:color w:val="FF6820"/>
          <w:sz w:val="24"/>
          <w:szCs w:val="24"/>
        </w:rPr>
        <w:t xml:space="preserve">lichva: 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půjčování peněz na vysoký úrok, </w:t>
      </w:r>
      <w:r w:rsidRPr="00200526">
        <w:rPr>
          <w:rFonts w:cstheme="minorHAnsi"/>
          <w:bCs/>
          <w:color w:val="FF0080"/>
          <w:sz w:val="24"/>
          <w:szCs w:val="24"/>
        </w:rPr>
        <w:t>(u nás -&gt; trestný čin)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8000FF"/>
          <w:sz w:val="24"/>
          <w:szCs w:val="24"/>
        </w:rPr>
      </w:pPr>
      <w:r w:rsidRPr="00200526">
        <w:rPr>
          <w:rFonts w:cstheme="minorHAnsi"/>
          <w:bCs/>
          <w:color w:val="00008B"/>
          <w:sz w:val="24"/>
          <w:szCs w:val="24"/>
        </w:rPr>
        <w:t>na trhu působí mnoho finančních zprostředkovatelů (</w:t>
      </w:r>
      <w:r w:rsidRPr="00200526">
        <w:rPr>
          <w:rFonts w:cstheme="minorHAnsi"/>
          <w:bCs/>
          <w:color w:val="FF0080"/>
          <w:sz w:val="24"/>
          <w:szCs w:val="24"/>
        </w:rPr>
        <w:t>komerční banky, stavební spořitelny, penzijní fondy, pojišťovny, hypoteční banky</w:t>
      </w:r>
      <w:r w:rsidRPr="00200526">
        <w:rPr>
          <w:rFonts w:cstheme="minorHAnsi"/>
          <w:bCs/>
          <w:color w:val="00008B"/>
          <w:sz w:val="24"/>
          <w:szCs w:val="24"/>
        </w:rPr>
        <w:t>), jejichž prostřednic</w:t>
      </w:r>
      <w:r w:rsidR="0002324F" w:rsidRPr="00200526">
        <w:rPr>
          <w:rFonts w:cstheme="minorHAnsi"/>
          <w:bCs/>
          <w:color w:val="00008B"/>
          <w:sz w:val="24"/>
          <w:szCs w:val="24"/>
        </w:rPr>
        <w:t>t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vím se nabízejí různé finanční produkty, jako např. </w:t>
      </w:r>
      <w:r w:rsidRPr="00200526">
        <w:rPr>
          <w:rFonts w:cstheme="minorHAnsi"/>
          <w:bCs/>
          <w:color w:val="8000FF"/>
          <w:sz w:val="24"/>
          <w:szCs w:val="24"/>
        </w:rPr>
        <w:t>stavební spoření, penzijní připojištění, pojištění, úvěry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</w:rPr>
      </w:pPr>
      <w:r w:rsidRPr="00200526">
        <w:rPr>
          <w:rFonts w:cstheme="minorHAnsi"/>
          <w:b/>
          <w:bCs/>
          <w:color w:val="0000FF"/>
          <w:sz w:val="24"/>
          <w:szCs w:val="24"/>
        </w:rPr>
        <w:t>banka</w:t>
      </w:r>
      <w:r w:rsidRPr="00200526">
        <w:rPr>
          <w:rFonts w:cstheme="minorHAnsi"/>
          <w:color w:val="0000FF"/>
          <w:sz w:val="24"/>
          <w:szCs w:val="24"/>
        </w:rPr>
        <w:t xml:space="preserve"> je instituce, která poskytuje finanční služby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3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00526">
        <w:rPr>
          <w:rFonts w:cstheme="minorHAnsi"/>
          <w:b/>
          <w:bCs/>
          <w:color w:val="000000"/>
          <w:sz w:val="24"/>
          <w:szCs w:val="24"/>
          <w:u w:val="single"/>
        </w:rPr>
        <w:t>dělení bank podle specializace</w:t>
      </w:r>
    </w:p>
    <w:p w:rsidR="00A267B9" w:rsidRPr="00200526" w:rsidRDefault="00A267B9" w:rsidP="00A267B9">
      <w:pPr>
        <w:autoSpaceDE w:val="0"/>
        <w:autoSpaceDN w:val="0"/>
        <w:adjustRightInd w:val="0"/>
        <w:spacing w:after="3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200526">
        <w:rPr>
          <w:rFonts w:cstheme="minorHAnsi"/>
          <w:color w:val="000000"/>
          <w:sz w:val="24"/>
          <w:szCs w:val="24"/>
        </w:rPr>
        <w:t xml:space="preserve">poskytování služeb občanům - </w:t>
      </w:r>
      <w:r w:rsidRPr="00200526">
        <w:rPr>
          <w:rFonts w:cstheme="minorHAnsi"/>
          <w:b/>
          <w:bCs/>
          <w:color w:val="0000FF"/>
          <w:sz w:val="24"/>
          <w:szCs w:val="24"/>
        </w:rPr>
        <w:t xml:space="preserve">spořitelny </w:t>
      </w:r>
    </w:p>
    <w:p w:rsidR="00A267B9" w:rsidRPr="00200526" w:rsidRDefault="00A267B9" w:rsidP="00A267B9">
      <w:pPr>
        <w:autoSpaceDE w:val="0"/>
        <w:autoSpaceDN w:val="0"/>
        <w:adjustRightInd w:val="0"/>
        <w:spacing w:after="30" w:line="240" w:lineRule="auto"/>
        <w:rPr>
          <w:rFonts w:cstheme="minorHAnsi"/>
          <w:b/>
          <w:bCs/>
          <w:color w:val="FF0080"/>
          <w:sz w:val="24"/>
          <w:szCs w:val="24"/>
        </w:rPr>
      </w:pPr>
      <w:r w:rsidRPr="00200526">
        <w:rPr>
          <w:rFonts w:cstheme="minorHAnsi"/>
          <w:color w:val="000000"/>
          <w:sz w:val="24"/>
          <w:szCs w:val="24"/>
        </w:rPr>
        <w:t xml:space="preserve">služby pro firmy - </w:t>
      </w:r>
      <w:r w:rsidRPr="00200526">
        <w:rPr>
          <w:rFonts w:cstheme="minorHAnsi"/>
          <w:b/>
          <w:bCs/>
          <w:color w:val="FF0080"/>
          <w:sz w:val="24"/>
          <w:szCs w:val="24"/>
        </w:rPr>
        <w:t>investiční banky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0080"/>
          <w:sz w:val="24"/>
          <w:szCs w:val="24"/>
          <w:u w:val="single"/>
        </w:rPr>
        <w:t>banky:</w:t>
      </w:r>
      <w:r w:rsidRPr="00200526">
        <w:rPr>
          <w:rFonts w:cstheme="minorHAnsi"/>
          <w:b/>
          <w:bCs/>
          <w:color w:val="FF0080"/>
          <w:sz w:val="24"/>
          <w:szCs w:val="24"/>
        </w:rPr>
        <w:t xml:space="preserve"> </w:t>
      </w:r>
      <w:r w:rsidRPr="00200526">
        <w:rPr>
          <w:rFonts w:cstheme="minorHAnsi"/>
          <w:bCs/>
          <w:color w:val="00008B"/>
          <w:sz w:val="24"/>
          <w:szCs w:val="24"/>
        </w:rPr>
        <w:t xml:space="preserve">v ČR jedna centrální (emisní) banka ČNB 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200526">
        <w:rPr>
          <w:rFonts w:cstheme="minorHAnsi"/>
          <w:b/>
          <w:bCs/>
          <w:color w:val="FF0080"/>
          <w:sz w:val="24"/>
          <w:szCs w:val="24"/>
          <w:u w:val="single"/>
        </w:rPr>
        <w:t>banky</w:t>
      </w:r>
      <w:r w:rsidRPr="00200526">
        <w:rPr>
          <w:rFonts w:cstheme="minorHAnsi"/>
          <w:bCs/>
          <w:color w:val="FF0080"/>
          <w:sz w:val="24"/>
          <w:szCs w:val="24"/>
          <w:u w:val="single"/>
        </w:rPr>
        <w:t>:</w:t>
      </w:r>
      <w:r w:rsidR="0002324F" w:rsidRPr="00200526">
        <w:rPr>
          <w:rFonts w:cstheme="minorHAnsi"/>
          <w:bCs/>
          <w:color w:val="FF0080"/>
          <w:sz w:val="24"/>
          <w:szCs w:val="24"/>
        </w:rPr>
        <w:t xml:space="preserve"> </w:t>
      </w:r>
      <w:r w:rsidRPr="00200526">
        <w:rPr>
          <w:rFonts w:cstheme="minorHAnsi"/>
          <w:bCs/>
          <w:color w:val="FF0080"/>
          <w:sz w:val="24"/>
          <w:szCs w:val="24"/>
        </w:rPr>
        <w:t xml:space="preserve"> </w:t>
      </w:r>
      <w:r w:rsidRPr="00200526">
        <w:rPr>
          <w:rFonts w:cstheme="minorHAnsi"/>
          <w:bCs/>
          <w:color w:val="00008B"/>
          <w:sz w:val="24"/>
          <w:szCs w:val="24"/>
        </w:rPr>
        <w:t>poskytují úvěry a přijímají vklady, dále vedou bankovní účty a poskytují k nim další služby (výběr z bankomatu, internetové bankovnictví, ...)</w:t>
      </w: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FF"/>
          <w:sz w:val="24"/>
          <w:szCs w:val="24"/>
        </w:rPr>
      </w:pPr>
    </w:p>
    <w:p w:rsidR="00A267B9" w:rsidRPr="00200526" w:rsidRDefault="00A267B9" w:rsidP="00A267B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</w:p>
    <w:p w:rsidR="00A267B9" w:rsidRPr="00200526" w:rsidRDefault="00A267B9">
      <w:pPr>
        <w:rPr>
          <w:rFonts w:cstheme="minorHAnsi"/>
          <w:sz w:val="24"/>
          <w:szCs w:val="24"/>
        </w:rPr>
      </w:pPr>
    </w:p>
    <w:p w:rsidR="00A267B9" w:rsidRPr="00200526" w:rsidRDefault="00A267B9">
      <w:pPr>
        <w:rPr>
          <w:rFonts w:cstheme="minorHAnsi"/>
          <w:sz w:val="24"/>
          <w:szCs w:val="24"/>
        </w:rPr>
      </w:pPr>
    </w:p>
    <w:sectPr w:rsidR="00A267B9" w:rsidRPr="00200526" w:rsidSect="009149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EF8"/>
    <w:multiLevelType w:val="hybridMultilevel"/>
    <w:tmpl w:val="FC0C1DFC"/>
    <w:lvl w:ilvl="0" w:tplc="B1FA57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299F"/>
    <w:multiLevelType w:val="hybridMultilevel"/>
    <w:tmpl w:val="E340C506"/>
    <w:lvl w:ilvl="0" w:tplc="9E4C69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B9"/>
    <w:rsid w:val="0002324F"/>
    <w:rsid w:val="00200526"/>
    <w:rsid w:val="002B2DE1"/>
    <w:rsid w:val="005B69FC"/>
    <w:rsid w:val="00A267B9"/>
    <w:rsid w:val="00D77A08"/>
    <w:rsid w:val="00D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5F33"/>
  <w15:docId w15:val="{0C2CE3BA-DBBF-47A0-9E00-1150A8AB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rtoon-clipart.com/cartoon_clipart_images/clip_art_image_of_a_happy_man_running_with_a_fist_full_of_money_0521-1011-0416-5202_SMU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2</cp:revision>
  <cp:lastPrinted>2015-02-09T10:51:00Z</cp:lastPrinted>
  <dcterms:created xsi:type="dcterms:W3CDTF">2019-02-27T10:13:00Z</dcterms:created>
  <dcterms:modified xsi:type="dcterms:W3CDTF">2019-02-27T10:13:00Z</dcterms:modified>
</cp:coreProperties>
</file>